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62A1" w:rsidRDefault="005E62A1">
      <w:r w:rsidRPr="005E62A1">
        <w:rPr>
          <w:noProof/>
          <w:lang w:eastAsia="ru-RU"/>
        </w:rPr>
        <w:drawing>
          <wp:inline distT="0" distB="0" distL="0" distR="0">
            <wp:extent cx="5939790" cy="9296400"/>
            <wp:effectExtent l="0" t="0" r="3810" b="0"/>
            <wp:docPr id="2" name="Рисунок 2" descr="C:\Users\USER\Desktop\жэмилэ эб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жэмилэ эби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9954" cy="93123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62A1" w:rsidRPr="005E62A1" w:rsidRDefault="00103097" w:rsidP="005E62A1">
      <w:pPr>
        <w:tabs>
          <w:tab w:val="left" w:pos="1245"/>
        </w:tabs>
      </w:pPr>
      <w:r>
        <w:tab/>
        <w:t>Гайнуллова З</w:t>
      </w:r>
      <w:r w:rsidR="005E62A1">
        <w:t>амиля</w:t>
      </w:r>
      <w:r>
        <w:t xml:space="preserve"> Замалетдиновна родилась 04 августа 1931 года в селе Малая Цильна. С малых лет работала в родном колхозе разнорабо</w:t>
      </w:r>
      <w:r w:rsidR="001D39A1">
        <w:t>чей. С мужем в браке воспитали 6</w:t>
      </w:r>
      <w:bookmarkStart w:id="0" w:name="_GoBack"/>
      <w:bookmarkEnd w:id="0"/>
      <w:r>
        <w:t>-х детей.</w:t>
      </w:r>
      <w:r w:rsidR="001D39A1">
        <w:t xml:space="preserve"> Сейчас у неё 10 внуков, 8 правнуков.</w:t>
      </w:r>
    </w:p>
    <w:sectPr w:rsidR="005E62A1" w:rsidRPr="005E62A1" w:rsidSect="005E62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74A"/>
    <w:rsid w:val="00051405"/>
    <w:rsid w:val="00103097"/>
    <w:rsid w:val="001D39A1"/>
    <w:rsid w:val="005E62A1"/>
    <w:rsid w:val="00844350"/>
    <w:rsid w:val="00C52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5D06AD"/>
  <w15:chartTrackingRefBased/>
  <w15:docId w15:val="{5E2A3C34-CFB2-498D-9264-71C22675C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2021-03-02T12:20:00Z</dcterms:created>
  <dcterms:modified xsi:type="dcterms:W3CDTF">2021-03-24T13:10:00Z</dcterms:modified>
</cp:coreProperties>
</file>