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7F5CAC" w:rsidTr="007F5CAC">
        <w:trPr>
          <w:trHeight w:val="1945"/>
        </w:trPr>
        <w:tc>
          <w:tcPr>
            <w:tcW w:w="4405" w:type="dxa"/>
          </w:tcPr>
          <w:p w:rsidR="007F5CAC" w:rsidRDefault="007F5CAC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lang w:val="tt-RU" w:eastAsia="en-US"/>
              </w:rPr>
            </w:pPr>
            <w:r>
              <w:rPr>
                <w:lang w:eastAsia="en-US"/>
              </w:rPr>
              <w:t xml:space="preserve">  СОВЕТ</w:t>
            </w:r>
          </w:p>
          <w:p w:rsidR="007F5CAC" w:rsidRDefault="007F5CAC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МАЛОЦИЛЬНИНСКОГО СЕЛЬСКОГО ПОСЕЛЕНИЯ ДРОЖЖАНОВСКОГО</w:t>
            </w:r>
          </w:p>
          <w:p w:rsidR="007F5CAC" w:rsidRDefault="007F5CAC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7F5CAC" w:rsidRDefault="007F5CAC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РЕСПУБЛИКИ ТАТАРСТАН</w:t>
            </w:r>
          </w:p>
          <w:p w:rsidR="007F5CAC" w:rsidRDefault="007F5CAC">
            <w:pPr>
              <w:tabs>
                <w:tab w:val="left" w:pos="1884"/>
              </w:tabs>
              <w:spacing w:line="252" w:lineRule="auto"/>
              <w:ind w:left="-108"/>
              <w:jc w:val="center"/>
              <w:rPr>
                <w:noProof/>
                <w:lang w:val="tt-RU" w:eastAsia="en-US"/>
              </w:rPr>
            </w:pPr>
          </w:p>
        </w:tc>
        <w:tc>
          <w:tcPr>
            <w:tcW w:w="1266" w:type="dxa"/>
          </w:tcPr>
          <w:p w:rsidR="007F5CAC" w:rsidRDefault="007F5CAC">
            <w:pPr>
              <w:spacing w:line="252" w:lineRule="auto"/>
              <w:ind w:left="-118" w:right="-108"/>
              <w:jc w:val="center"/>
              <w:rPr>
                <w:lang w:eastAsia="en-US"/>
              </w:rPr>
            </w:pPr>
          </w:p>
          <w:p w:rsidR="007F5CAC" w:rsidRDefault="007F5CAC">
            <w:pPr>
              <w:spacing w:line="252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3968" w:type="dxa"/>
          </w:tcPr>
          <w:p w:rsidR="007F5CAC" w:rsidRDefault="007F5CAC">
            <w:pPr>
              <w:keepNext/>
              <w:spacing w:line="252" w:lineRule="auto"/>
              <w:ind w:left="33" w:right="-108"/>
              <w:jc w:val="center"/>
              <w:outlineLvl w:val="1"/>
              <w:rPr>
                <w:noProof/>
                <w:lang w:val="tt-RU" w:eastAsia="en-US"/>
              </w:rPr>
            </w:pPr>
            <w:r>
              <w:rPr>
                <w:lang w:eastAsia="en-US"/>
              </w:rPr>
              <w:t>ТАТАРСТАН РЕСПУБЛИКАСЫ</w:t>
            </w:r>
            <w:r>
              <w:rPr>
                <w:lang w:val="tt-RU" w:eastAsia="en-US"/>
              </w:rPr>
              <w:t xml:space="preserve"> </w:t>
            </w:r>
            <w:r>
              <w:rPr>
                <w:noProof/>
                <w:lang w:val="tt-RU" w:eastAsia="en-US"/>
              </w:rPr>
              <w:t xml:space="preserve">ЧҮПРӘЛЕ </w:t>
            </w:r>
          </w:p>
          <w:p w:rsidR="007F5CAC" w:rsidRDefault="007F5CAC">
            <w:pPr>
              <w:keepNext/>
              <w:spacing w:line="252" w:lineRule="auto"/>
              <w:ind w:left="33" w:right="-108"/>
              <w:jc w:val="center"/>
              <w:outlineLvl w:val="1"/>
              <w:rPr>
                <w:caps/>
                <w:noProof/>
                <w:lang w:eastAsia="en-US"/>
              </w:rPr>
            </w:pPr>
            <w:r>
              <w:rPr>
                <w:caps/>
                <w:noProof/>
                <w:lang w:eastAsia="en-US"/>
              </w:rPr>
              <w:t>МУНИЦИПАЛЬ</w:t>
            </w:r>
            <w:r>
              <w:rPr>
                <w:caps/>
                <w:noProof/>
                <w:lang w:val="tt-RU" w:eastAsia="en-US"/>
              </w:rPr>
              <w:t xml:space="preserve"> </w:t>
            </w:r>
            <w:r>
              <w:rPr>
                <w:caps/>
                <w:noProof/>
                <w:lang w:eastAsia="en-US"/>
              </w:rPr>
              <w:t xml:space="preserve">районы КЕЧЕ ЧЫНЛЫ </w:t>
            </w:r>
          </w:p>
          <w:p w:rsidR="007F5CAC" w:rsidRDefault="007F5CAC">
            <w:pPr>
              <w:keepNext/>
              <w:spacing w:line="252" w:lineRule="auto"/>
              <w:ind w:left="33" w:right="-108"/>
              <w:jc w:val="center"/>
              <w:outlineLvl w:val="1"/>
              <w:rPr>
                <w:caps/>
                <w:noProof/>
                <w:lang w:val="tt-RU" w:eastAsia="en-US"/>
              </w:rPr>
            </w:pPr>
            <w:r>
              <w:rPr>
                <w:caps/>
                <w:noProof/>
                <w:lang w:eastAsia="en-US"/>
              </w:rPr>
              <w:t xml:space="preserve">АВЫЛ </w:t>
            </w:r>
            <w:r>
              <w:rPr>
                <w:caps/>
                <w:noProof/>
                <w:lang w:val="tt-RU" w:eastAsia="en-US"/>
              </w:rPr>
              <w:t>ҖИРЛЕГЕ</w:t>
            </w:r>
          </w:p>
          <w:p w:rsidR="007F5CAC" w:rsidRDefault="007F5CAC">
            <w:pPr>
              <w:spacing w:line="252" w:lineRule="auto"/>
              <w:ind w:left="33" w:right="-108"/>
              <w:jc w:val="center"/>
              <w:rPr>
                <w:b/>
                <w:caps/>
                <w:noProof/>
                <w:lang w:eastAsia="en-US"/>
              </w:rPr>
            </w:pPr>
            <w:r>
              <w:rPr>
                <w:caps/>
                <w:noProof/>
                <w:lang w:eastAsia="en-US"/>
              </w:rPr>
              <w:t xml:space="preserve"> СОВЕТЫ</w:t>
            </w:r>
          </w:p>
          <w:p w:rsidR="007F5CAC" w:rsidRDefault="007F5CAC">
            <w:pPr>
              <w:spacing w:line="252" w:lineRule="auto"/>
              <w:ind w:left="33" w:right="-108"/>
              <w:jc w:val="center"/>
              <w:rPr>
                <w:b/>
                <w:noProof/>
                <w:lang w:val="tt-RU" w:eastAsia="en-US"/>
              </w:rPr>
            </w:pPr>
          </w:p>
          <w:p w:rsidR="007F5CAC" w:rsidRDefault="007F5CAC">
            <w:pPr>
              <w:spacing w:line="252" w:lineRule="auto"/>
              <w:ind w:left="33" w:right="-108"/>
              <w:jc w:val="center"/>
              <w:rPr>
                <w:noProof/>
                <w:lang w:val="tt-RU" w:eastAsia="en-US"/>
              </w:rPr>
            </w:pPr>
          </w:p>
        </w:tc>
      </w:tr>
      <w:tr w:rsidR="007F5CAC" w:rsidTr="007F5CAC">
        <w:trPr>
          <w:trHeight w:val="156"/>
        </w:trPr>
        <w:tc>
          <w:tcPr>
            <w:tcW w:w="9639" w:type="dxa"/>
            <w:gridSpan w:val="3"/>
            <w:hideMark/>
          </w:tcPr>
          <w:p w:rsidR="007F5CAC" w:rsidRDefault="007F5CAC">
            <w:pPr>
              <w:tabs>
                <w:tab w:val="left" w:pos="1884"/>
              </w:tabs>
              <w:spacing w:line="252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  <w:lang w:val="tt-RU" w:eastAsia="en-US"/>
              </w:rPr>
              <w:t>Тел.: (84375) 39-3-35; 39-4-72, факс: (84375) 39-3-35, e-mail:</w:t>
            </w:r>
            <w:r>
              <w:rPr>
                <w:lang w:val="tt-RU" w:eastAsia="en-US"/>
              </w:rPr>
              <w:t xml:space="preserve"> </w:t>
            </w:r>
            <w:r>
              <w:rPr>
                <w:noProof/>
                <w:lang w:val="tt-RU" w:eastAsia="en-US"/>
              </w:rPr>
              <w:t>Мсе</w:t>
            </w:r>
            <w:r>
              <w:rPr>
                <w:noProof/>
                <w:lang w:val="en-US" w:eastAsia="en-US"/>
              </w:rPr>
              <w:t>I</w:t>
            </w:r>
            <w:r>
              <w:rPr>
                <w:noProof/>
                <w:lang w:val="tt-RU" w:eastAsia="en-US"/>
              </w:rPr>
              <w:t xml:space="preserve">.Drz@tatar.ru, </w:t>
            </w:r>
          </w:p>
          <w:p w:rsidR="007F5CAC" w:rsidRDefault="00696F41">
            <w:pPr>
              <w:tabs>
                <w:tab w:val="left" w:pos="1884"/>
              </w:tabs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7F5CAC" w:rsidRDefault="00CB2591">
            <w:pPr>
              <w:tabs>
                <w:tab w:val="left" w:pos="1884"/>
              </w:tabs>
              <w:spacing w:line="252" w:lineRule="auto"/>
              <w:ind w:left="34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r w:rsidR="007F5CAC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РЕШЕНИЕ</w:t>
            </w:r>
            <w:r w:rsidR="007F5CAC">
              <w:rPr>
                <w:b/>
                <w:lang w:eastAsia="en-US"/>
              </w:rPr>
              <w:t xml:space="preserve">           </w:t>
            </w:r>
            <w:r>
              <w:rPr>
                <w:lang w:eastAsia="en-US"/>
              </w:rPr>
              <w:t xml:space="preserve">  </w:t>
            </w:r>
            <w:r w:rsidR="007F5CAC">
              <w:rPr>
                <w:lang w:eastAsia="en-US"/>
              </w:rPr>
              <w:t xml:space="preserve"> </w:t>
            </w:r>
            <w:r w:rsidR="007F5CAC">
              <w:rPr>
                <w:i/>
                <w:lang w:eastAsia="en-US"/>
              </w:rPr>
              <w:t>с.Малая Цильна</w:t>
            </w:r>
            <w:r w:rsidR="007F5CAC">
              <w:rPr>
                <w:lang w:eastAsia="en-US"/>
              </w:rPr>
              <w:t xml:space="preserve">        </w:t>
            </w:r>
            <w:r>
              <w:rPr>
                <w:lang w:eastAsia="en-US"/>
              </w:rPr>
              <w:t xml:space="preserve">    </w:t>
            </w:r>
            <w:r w:rsidRPr="00CB2591">
              <w:rPr>
                <w:b/>
                <w:lang w:eastAsia="en-US"/>
              </w:rPr>
              <w:t>КАРАР</w:t>
            </w:r>
            <w:r w:rsidR="007F5CAC" w:rsidRPr="00CB2591">
              <w:rPr>
                <w:b/>
                <w:lang w:eastAsia="en-US"/>
              </w:rPr>
              <w:t xml:space="preserve"> </w:t>
            </w:r>
            <w:r w:rsidR="007F5CAC">
              <w:rPr>
                <w:lang w:eastAsia="en-US"/>
              </w:rPr>
              <w:t xml:space="preserve">                   </w:t>
            </w:r>
          </w:p>
        </w:tc>
      </w:tr>
    </w:tbl>
    <w:p w:rsidR="00D55D0F" w:rsidRDefault="00D55D0F" w:rsidP="00CB2591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CB2591" w:rsidRPr="00B65166" w:rsidRDefault="00CB2591" w:rsidP="00CB2591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39799B" w:rsidRPr="00B65166" w:rsidRDefault="007F5CAC" w:rsidP="00CB2591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15 </w:t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 xml:space="preserve">ноября </w:t>
      </w:r>
      <w:r w:rsidR="00CB2591">
        <w:rPr>
          <w:rFonts w:ascii="Times New Roman" w:hAnsi="Times New Roman" w:cs="Times New Roman"/>
          <w:color w:val="000000" w:themeColor="text1"/>
          <w:sz w:val="28"/>
        </w:rPr>
        <w:t xml:space="preserve">2022 г.        </w:t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ab/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B2591"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>№</w:t>
      </w:r>
      <w:r w:rsidR="00CB2591">
        <w:rPr>
          <w:rFonts w:ascii="Times New Roman" w:hAnsi="Times New Roman" w:cs="Times New Roman"/>
          <w:color w:val="000000" w:themeColor="text1"/>
          <w:sz w:val="28"/>
        </w:rPr>
        <w:t>23/5</w:t>
      </w:r>
    </w:p>
    <w:p w:rsidR="003351F1" w:rsidRDefault="003351F1" w:rsidP="003351F1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B41E29" w:rsidRPr="00B65166" w:rsidRDefault="00B41E29" w:rsidP="003351F1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</w:p>
    <w:p w:rsidR="0039799B" w:rsidRPr="00B65166" w:rsidRDefault="003351F1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О внесении изменений в решение «О земельном налоге»</w:t>
      </w:r>
    </w:p>
    <w:p w:rsidR="003351F1" w:rsidRPr="00B65166" w:rsidRDefault="003351F1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B65166" w:rsidRDefault="00CB6F56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hyperlink r:id="rId7" w:history="1">
        <w:r w:rsidRPr="00B65166">
          <w:rPr>
            <w:rStyle w:val="a4"/>
            <w:rFonts w:ascii="Times New Roman" w:hAnsi="Times New Roman"/>
            <w:color w:val="000000" w:themeColor="text1"/>
            <w:sz w:val="28"/>
          </w:rPr>
          <w:t>главой 31</w:t>
        </w:r>
      </w:hyperlink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Налогового кодекса Российской Федерации</w:t>
      </w:r>
      <w:r w:rsidR="0039799B" w:rsidRPr="00B6516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Совет </w:t>
      </w:r>
      <w:r w:rsidR="007F5CAC">
        <w:rPr>
          <w:rFonts w:ascii="Times New Roman" w:hAnsi="Times New Roman" w:cs="Times New Roman"/>
          <w:color w:val="000000" w:themeColor="text1"/>
          <w:sz w:val="28"/>
        </w:rPr>
        <w:t>Малоцильнинского</w:t>
      </w:r>
      <w:r w:rsidR="00B17E83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сельского поселения </w:t>
      </w:r>
      <w:r w:rsidR="00B65166">
        <w:rPr>
          <w:rFonts w:ascii="Times New Roman" w:hAnsi="Times New Roman" w:cs="Times New Roman"/>
          <w:color w:val="000000" w:themeColor="text1"/>
          <w:sz w:val="28"/>
        </w:rPr>
        <w:t>Дрожжановского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</w:t>
      </w:r>
      <w:r w:rsidR="00300810">
        <w:rPr>
          <w:rFonts w:ascii="Times New Roman" w:hAnsi="Times New Roman" w:cs="Times New Roman"/>
          <w:color w:val="000000" w:themeColor="text1"/>
          <w:sz w:val="28"/>
        </w:rPr>
        <w:t>района Республики Татарстан РЕШИЛ</w:t>
      </w:r>
      <w:bookmarkStart w:id="0" w:name="_GoBack"/>
      <w:bookmarkEnd w:id="0"/>
      <w:r w:rsidRPr="00B65166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39799B" w:rsidRPr="00B65166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bookmarkStart w:id="1" w:name="sub_1"/>
      <w:r w:rsidRPr="00B65166">
        <w:rPr>
          <w:rFonts w:ascii="Times New Roman" w:hAnsi="Times New Roman" w:cs="Times New Roman"/>
          <w:color w:val="000000" w:themeColor="text1"/>
          <w:sz w:val="28"/>
        </w:rPr>
        <w:t>1.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Внести </w:t>
      </w:r>
      <w:r w:rsidRPr="00B41E29">
        <w:rPr>
          <w:rFonts w:ascii="Times New Roman" w:hAnsi="Times New Roman" w:cs="Times New Roman"/>
          <w:b/>
          <w:color w:val="000000" w:themeColor="text1"/>
          <w:sz w:val="28"/>
        </w:rPr>
        <w:t xml:space="preserve">в пункт </w:t>
      </w:r>
      <w:r w:rsidR="00825AB9" w:rsidRPr="00B41E29">
        <w:rPr>
          <w:rFonts w:ascii="Times New Roman" w:hAnsi="Times New Roman" w:cs="Times New Roman"/>
          <w:b/>
          <w:color w:val="000000" w:themeColor="text1"/>
          <w:sz w:val="28"/>
        </w:rPr>
        <w:t>3</w:t>
      </w:r>
      <w:r w:rsidR="007F5CAC">
        <w:rPr>
          <w:rFonts w:ascii="Times New Roman" w:hAnsi="Times New Roman" w:cs="Times New Roman"/>
          <w:color w:val="000000" w:themeColor="text1"/>
          <w:sz w:val="28"/>
        </w:rPr>
        <w:t xml:space="preserve"> решения Совета Малоцильнинского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</w:t>
      </w:r>
      <w:r w:rsidR="00567491">
        <w:rPr>
          <w:rFonts w:ascii="Times New Roman" w:hAnsi="Times New Roman" w:cs="Times New Roman"/>
          <w:color w:val="000000" w:themeColor="text1"/>
          <w:sz w:val="28"/>
        </w:rPr>
        <w:t>от 15.11.2019 №50/5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04C40">
        <w:rPr>
          <w:rFonts w:ascii="Times New Roman" w:hAnsi="Times New Roman" w:cs="Times New Roman"/>
          <w:color w:val="000000" w:themeColor="text1"/>
          <w:sz w:val="28"/>
        </w:rPr>
        <w:t>(в редакции от 13.11</w:t>
      </w:r>
      <w:r w:rsidR="003F2C25">
        <w:rPr>
          <w:rFonts w:ascii="Times New Roman" w:hAnsi="Times New Roman" w:cs="Times New Roman"/>
          <w:color w:val="000000" w:themeColor="text1"/>
          <w:sz w:val="28"/>
        </w:rPr>
        <w:t>.</w:t>
      </w:r>
      <w:r w:rsidR="00825AB9">
        <w:rPr>
          <w:rFonts w:ascii="Times New Roman" w:hAnsi="Times New Roman" w:cs="Times New Roman"/>
          <w:color w:val="000000" w:themeColor="text1"/>
          <w:sz w:val="28"/>
        </w:rPr>
        <w:t>2020</w:t>
      </w:r>
      <w:r w:rsidR="00104C40">
        <w:rPr>
          <w:rFonts w:ascii="Times New Roman" w:hAnsi="Times New Roman" w:cs="Times New Roman"/>
          <w:color w:val="000000" w:themeColor="text1"/>
          <w:sz w:val="28"/>
        </w:rPr>
        <w:t xml:space="preserve"> №3</w:t>
      </w:r>
      <w:r w:rsidR="003F2C25">
        <w:rPr>
          <w:rFonts w:ascii="Times New Roman" w:hAnsi="Times New Roman" w:cs="Times New Roman"/>
          <w:color w:val="000000" w:themeColor="text1"/>
          <w:sz w:val="28"/>
        </w:rPr>
        <w:t>/3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r w:rsidR="00B65166" w:rsidRPr="00B65166">
        <w:rPr>
          <w:rFonts w:ascii="Times New Roman" w:hAnsi="Times New Roman" w:cs="Times New Roman"/>
          <w:color w:val="000000" w:themeColor="text1"/>
          <w:sz w:val="28"/>
        </w:rPr>
        <w:t>«О земельном налоге»</w:t>
      </w:r>
      <w:r w:rsidR="00B6516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изменение, </w:t>
      </w:r>
      <w:r w:rsidRPr="00B41E29">
        <w:rPr>
          <w:rFonts w:ascii="Times New Roman" w:hAnsi="Times New Roman" w:cs="Times New Roman"/>
          <w:b/>
          <w:color w:val="000000" w:themeColor="text1"/>
          <w:sz w:val="28"/>
        </w:rPr>
        <w:t xml:space="preserve">дополнив его абзацем </w:t>
      </w:r>
      <w:r w:rsidR="009D7747">
        <w:rPr>
          <w:rFonts w:ascii="Times New Roman" w:hAnsi="Times New Roman" w:cs="Times New Roman"/>
          <w:b/>
          <w:color w:val="000000" w:themeColor="text1"/>
          <w:sz w:val="28"/>
        </w:rPr>
        <w:t xml:space="preserve">шестым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следующего содержания:</w:t>
      </w:r>
    </w:p>
    <w:p w:rsidR="0039799B" w:rsidRDefault="0039799B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 w:rsidRPr="00B65166">
        <w:rPr>
          <w:rFonts w:ascii="Times New Roman" w:hAnsi="Times New Roman" w:cs="Times New Roman"/>
          <w:color w:val="000000" w:themeColor="text1"/>
          <w:sz w:val="28"/>
        </w:rPr>
        <w:t>«</w:t>
      </w:r>
      <w:r w:rsidR="00B41E29"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граждан Российской Федерации, проживающих на территории </w:t>
      </w:r>
      <w:r w:rsidR="007F5CAC">
        <w:rPr>
          <w:rFonts w:ascii="Times New Roman" w:hAnsi="Times New Roman" w:cs="Times New Roman"/>
          <w:color w:val="000000"/>
          <w:sz w:val="28"/>
        </w:rPr>
        <w:t>Малоцильнинского</w:t>
      </w:r>
      <w:r w:rsidR="00B65166" w:rsidRPr="00B65166">
        <w:rPr>
          <w:rFonts w:ascii="Times New Roman" w:hAnsi="Times New Roman" w:cs="Times New Roman"/>
          <w:color w:val="000000"/>
          <w:sz w:val="28"/>
        </w:rPr>
        <w:t xml:space="preserve"> сельского поселения Дрожжановского 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 xml:space="preserve">муниципального района Республики Татарстан, призванных на военную службу по мобилизации в Вооруженные Силы Российской Федерации в соответствии с Указом Президента Российской Федерации </w:t>
      </w:r>
      <w:r w:rsidR="003351F1" w:rsidRPr="00B65166">
        <w:rPr>
          <w:rFonts w:ascii="Times New Roman" w:hAnsi="Times New Roman" w:cs="Times New Roman"/>
          <w:color w:val="000000" w:themeColor="text1"/>
          <w:sz w:val="28"/>
        </w:rPr>
        <w:t>от 21 сентября 2022 года N 647 «</w:t>
      </w:r>
      <w:r w:rsidRPr="00B65166">
        <w:rPr>
          <w:rFonts w:ascii="Times New Roman" w:hAnsi="Times New Roman" w:cs="Times New Roman"/>
          <w:color w:val="000000" w:themeColor="text1"/>
          <w:sz w:val="28"/>
        </w:rPr>
        <w:t>Об объявлении частичной мобилизации в Российской Федерации».».</w:t>
      </w:r>
    </w:p>
    <w:p w:rsidR="00B41E29" w:rsidRDefault="00B41E29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bookmarkStart w:id="2" w:name="sub_22"/>
      <w:bookmarkEnd w:id="1"/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Разместить настоящее решение </w:t>
      </w:r>
      <w:r w:rsidR="007F5CAC">
        <w:rPr>
          <w:rFonts w:ascii="Times New Roman" w:hAnsi="Times New Roman" w:cs="Times New Roman"/>
          <w:color w:val="000000" w:themeColor="text1"/>
          <w:sz w:val="28"/>
        </w:rPr>
        <w:t>на информационных стендах Малоцильнинского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</w:t>
      </w:r>
      <w:r w:rsidR="007F5CAC">
        <w:rPr>
          <w:rFonts w:ascii="Times New Roman" w:hAnsi="Times New Roman" w:cs="Times New Roman"/>
          <w:color w:val="000000" w:themeColor="text1"/>
          <w:sz w:val="28"/>
        </w:rPr>
        <w:t>ского поселения, на сайте Малоцильнинского</w:t>
      </w:r>
      <w:r w:rsidRPr="00B41E29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поселения, опубликовать в Официальном портале правовой информации Республики Татарстан.</w:t>
      </w:r>
    </w:p>
    <w:p w:rsidR="009D7747" w:rsidRDefault="009D7747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>Настоящее решение вступает в силу со дня его официального опубликования.</w:t>
      </w:r>
    </w:p>
    <w:p w:rsidR="00B41E29" w:rsidRPr="00B65166" w:rsidRDefault="009D7747" w:rsidP="00B65166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Действие положений абзаца шестого пункта 3 </w:t>
      </w:r>
      <w:r w:rsidR="007F5CAC">
        <w:rPr>
          <w:rFonts w:ascii="Times New Roman" w:hAnsi="Times New Roman" w:cs="Times New Roman"/>
          <w:color w:val="000000" w:themeColor="text1"/>
          <w:sz w:val="28"/>
        </w:rPr>
        <w:t>решения Совета Малоцильнинского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Дрожжановского муниципа</w:t>
      </w:r>
      <w:r w:rsidR="003F2C25">
        <w:rPr>
          <w:rFonts w:ascii="Times New Roman" w:hAnsi="Times New Roman" w:cs="Times New Roman"/>
          <w:color w:val="000000" w:themeColor="text1"/>
          <w:sz w:val="28"/>
        </w:rPr>
        <w:t>льного район</w:t>
      </w:r>
      <w:r w:rsidR="00567491">
        <w:rPr>
          <w:rFonts w:ascii="Times New Roman" w:hAnsi="Times New Roman" w:cs="Times New Roman"/>
          <w:color w:val="000000" w:themeColor="text1"/>
          <w:sz w:val="28"/>
        </w:rPr>
        <w:t>а Республики от 15.11.2019 №50/5</w:t>
      </w:r>
      <w:r w:rsidRPr="009D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(в редакции настоящего решения) </w:t>
      </w:r>
      <w:r w:rsidR="00B41E29" w:rsidRPr="00B41E29">
        <w:rPr>
          <w:rFonts w:ascii="Times New Roman" w:hAnsi="Times New Roman" w:cs="Times New Roman"/>
          <w:color w:val="000000" w:themeColor="text1"/>
          <w:sz w:val="28"/>
        </w:rPr>
        <w:t>распространяется на правоотношения, связанные с исчислением земельного налога за налоговый период 2021 года.</w:t>
      </w:r>
    </w:p>
    <w:p w:rsidR="003351F1" w:rsidRDefault="003351F1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41E29" w:rsidRDefault="00B41E29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B41E29" w:rsidRDefault="007F5CAC" w:rsidP="007F5CAC">
      <w:pPr>
        <w:ind w:firstLine="567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Глава Малоцильнинского</w:t>
      </w:r>
    </w:p>
    <w:p w:rsidR="00B41E29" w:rsidRPr="00B65166" w:rsidRDefault="00B41E29" w:rsidP="00B41E29">
      <w:pPr>
        <w:ind w:firstLine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сельского поселения:</w:t>
      </w:r>
      <w:r w:rsidR="007F5CAC">
        <w:rPr>
          <w:rFonts w:ascii="Times New Roman" w:hAnsi="Times New Roman" w:cs="Times New Roman"/>
          <w:color w:val="000000" w:themeColor="text1"/>
          <w:sz w:val="28"/>
        </w:rPr>
        <w:t xml:space="preserve">                        Г.Ш.Халитов</w:t>
      </w:r>
    </w:p>
    <w:bookmarkEnd w:id="2"/>
    <w:p w:rsidR="00CB6F56" w:rsidRPr="00B65166" w:rsidRDefault="00CB6F56" w:rsidP="0039799B">
      <w:pPr>
        <w:rPr>
          <w:rFonts w:ascii="Times New Roman" w:hAnsi="Times New Roman" w:cs="Times New Roman"/>
          <w:color w:val="000000" w:themeColor="text1"/>
          <w:sz w:val="28"/>
        </w:rPr>
      </w:pPr>
    </w:p>
    <w:p w:rsidR="00CB6F56" w:rsidRPr="003351F1" w:rsidRDefault="00CB6F56">
      <w:pPr>
        <w:rPr>
          <w:rFonts w:ascii="Arial" w:hAnsi="Arial" w:cs="Arial"/>
        </w:rPr>
      </w:pPr>
    </w:p>
    <w:sectPr w:rsidR="00CB6F56" w:rsidRPr="003351F1" w:rsidSect="00CB2591">
      <w:pgSz w:w="11900" w:h="16800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41" w:rsidRDefault="00696F41">
      <w:r>
        <w:separator/>
      </w:r>
    </w:p>
  </w:endnote>
  <w:endnote w:type="continuationSeparator" w:id="0">
    <w:p w:rsidR="00696F41" w:rsidRDefault="0069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41" w:rsidRDefault="00696F41">
      <w:r>
        <w:separator/>
      </w:r>
    </w:p>
  </w:footnote>
  <w:footnote w:type="continuationSeparator" w:id="0">
    <w:p w:rsidR="00696F41" w:rsidRDefault="0069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2427"/>
    <w:multiLevelType w:val="hybridMultilevel"/>
    <w:tmpl w:val="7EC48D0E"/>
    <w:lvl w:ilvl="0" w:tplc="3580C88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9C"/>
    <w:rsid w:val="000B0E7A"/>
    <w:rsid w:val="000D0C59"/>
    <w:rsid w:val="00104C40"/>
    <w:rsid w:val="00131CAD"/>
    <w:rsid w:val="0018659C"/>
    <w:rsid w:val="00300810"/>
    <w:rsid w:val="00310EE4"/>
    <w:rsid w:val="003351F1"/>
    <w:rsid w:val="0039799B"/>
    <w:rsid w:val="003D3BC2"/>
    <w:rsid w:val="003F2C25"/>
    <w:rsid w:val="00494EEF"/>
    <w:rsid w:val="004A507D"/>
    <w:rsid w:val="004D1A98"/>
    <w:rsid w:val="004E3443"/>
    <w:rsid w:val="004E78A6"/>
    <w:rsid w:val="0053129C"/>
    <w:rsid w:val="005657C4"/>
    <w:rsid w:val="00567491"/>
    <w:rsid w:val="00567F82"/>
    <w:rsid w:val="00691B5A"/>
    <w:rsid w:val="00696F41"/>
    <w:rsid w:val="006A7BDD"/>
    <w:rsid w:val="007F5CAC"/>
    <w:rsid w:val="00825AB9"/>
    <w:rsid w:val="009D7747"/>
    <w:rsid w:val="009F23F2"/>
    <w:rsid w:val="00AE3C43"/>
    <w:rsid w:val="00B17E83"/>
    <w:rsid w:val="00B41E29"/>
    <w:rsid w:val="00B65166"/>
    <w:rsid w:val="00BC2F57"/>
    <w:rsid w:val="00CB2591"/>
    <w:rsid w:val="00CB6F56"/>
    <w:rsid w:val="00CF46FA"/>
    <w:rsid w:val="00D55D0F"/>
    <w:rsid w:val="00FD16AE"/>
    <w:rsid w:val="00FD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D19E0"/>
  <w14:defaultImageDpi w14:val="0"/>
  <w15:docId w15:val="{77E70885-FC44-4F2C-BCA8-26AEAE65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6749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67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2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15</cp:revision>
  <cp:lastPrinted>2022-12-06T13:11:00Z</cp:lastPrinted>
  <dcterms:created xsi:type="dcterms:W3CDTF">2022-11-10T12:46:00Z</dcterms:created>
  <dcterms:modified xsi:type="dcterms:W3CDTF">2022-12-06T13:11:00Z</dcterms:modified>
</cp:coreProperties>
</file>