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756382" w:rsidTr="00756382">
        <w:trPr>
          <w:trHeight w:val="1945"/>
        </w:trPr>
        <w:tc>
          <w:tcPr>
            <w:tcW w:w="4405" w:type="dxa"/>
          </w:tcPr>
          <w:p w:rsidR="00756382" w:rsidRDefault="00756382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lang w:val="tt-RU" w:eastAsia="en-US"/>
              </w:rPr>
            </w:pPr>
            <w:r>
              <w:rPr>
                <w:lang w:eastAsia="en-US"/>
              </w:rPr>
              <w:t>СОВЕТ</w:t>
            </w:r>
          </w:p>
          <w:p w:rsidR="00756382" w:rsidRDefault="00756382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МАЛОЦИЛЬНИНСКОГО СЕЛЬСКОГО ПОСЕЛЕНИЯ ДРОЖЖАНОВСКОГО</w:t>
            </w:r>
          </w:p>
          <w:p w:rsidR="00756382" w:rsidRDefault="00756382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756382" w:rsidRDefault="00756382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  <w:p w:rsidR="00756382" w:rsidRDefault="00756382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lang w:val="tt-RU" w:eastAsia="en-US"/>
              </w:rPr>
            </w:pPr>
          </w:p>
        </w:tc>
        <w:tc>
          <w:tcPr>
            <w:tcW w:w="1266" w:type="dxa"/>
          </w:tcPr>
          <w:p w:rsidR="00756382" w:rsidRDefault="00756382">
            <w:pPr>
              <w:spacing w:line="252" w:lineRule="auto"/>
              <w:ind w:left="-118" w:right="-108"/>
              <w:jc w:val="center"/>
              <w:rPr>
                <w:lang w:eastAsia="en-US"/>
              </w:rPr>
            </w:pPr>
          </w:p>
          <w:p w:rsidR="00756382" w:rsidRDefault="00756382">
            <w:pPr>
              <w:spacing w:line="252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3968" w:type="dxa"/>
          </w:tcPr>
          <w:p w:rsidR="00756382" w:rsidRDefault="00756382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 w:eastAsia="en-US"/>
              </w:rPr>
            </w:pPr>
            <w:r>
              <w:rPr>
                <w:lang w:eastAsia="en-US"/>
              </w:rPr>
              <w:t>ТАТАРСТАН РЕСПУБЛИКАСЫ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 xml:space="preserve">ЧҮПРӘЛЕ </w:t>
            </w:r>
          </w:p>
          <w:p w:rsidR="00756382" w:rsidRDefault="00756382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val="tt-RU" w:eastAsia="en-US"/>
              </w:rPr>
            </w:pPr>
            <w:r>
              <w:rPr>
                <w:caps/>
                <w:noProof/>
                <w:lang w:eastAsia="en-US"/>
              </w:rPr>
              <w:t>МУНИЦИПАЛЬ</w:t>
            </w:r>
            <w:r>
              <w:rPr>
                <w:caps/>
                <w:noProof/>
                <w:lang w:val="tt-RU" w:eastAsia="en-US"/>
              </w:rPr>
              <w:t xml:space="preserve"> </w:t>
            </w:r>
            <w:r>
              <w:rPr>
                <w:caps/>
                <w:noProof/>
                <w:lang w:eastAsia="en-US"/>
              </w:rPr>
              <w:t xml:space="preserve">районы КЕЧЕ ЧЫНЛЫ АВЫЛ </w:t>
            </w:r>
            <w:r>
              <w:rPr>
                <w:caps/>
                <w:noProof/>
                <w:lang w:val="tt-RU" w:eastAsia="en-US"/>
              </w:rPr>
              <w:t>ҖИРЛЕГЕ</w:t>
            </w:r>
          </w:p>
          <w:p w:rsidR="00756382" w:rsidRDefault="00756382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  <w:lang w:eastAsia="en-US"/>
              </w:rPr>
            </w:pPr>
            <w:r>
              <w:rPr>
                <w:caps/>
                <w:noProof/>
                <w:lang w:eastAsia="en-US"/>
              </w:rPr>
              <w:t xml:space="preserve"> СОВЕТ</w:t>
            </w:r>
            <w:r>
              <w:rPr>
                <w:caps/>
                <w:noProof/>
                <w:lang w:eastAsia="en-US"/>
              </w:rPr>
              <w:t>Ы</w:t>
            </w:r>
          </w:p>
          <w:p w:rsidR="00756382" w:rsidRDefault="00756382">
            <w:pPr>
              <w:spacing w:line="252" w:lineRule="auto"/>
              <w:ind w:left="33" w:right="-108"/>
              <w:jc w:val="center"/>
              <w:rPr>
                <w:b/>
                <w:noProof/>
                <w:lang w:val="tt-RU" w:eastAsia="en-US"/>
              </w:rPr>
            </w:pPr>
          </w:p>
          <w:p w:rsidR="00756382" w:rsidRDefault="00756382">
            <w:pPr>
              <w:spacing w:line="252" w:lineRule="auto"/>
              <w:ind w:left="33" w:right="-108"/>
              <w:jc w:val="center"/>
              <w:rPr>
                <w:noProof/>
                <w:lang w:val="tt-RU" w:eastAsia="en-US"/>
              </w:rPr>
            </w:pPr>
          </w:p>
        </w:tc>
      </w:tr>
      <w:tr w:rsidR="00756382" w:rsidTr="00756382">
        <w:trPr>
          <w:trHeight w:val="156"/>
        </w:trPr>
        <w:tc>
          <w:tcPr>
            <w:tcW w:w="9639" w:type="dxa"/>
            <w:gridSpan w:val="3"/>
            <w:hideMark/>
          </w:tcPr>
          <w:p w:rsidR="00756382" w:rsidRDefault="00756382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val="tt-RU" w:eastAsia="en-US"/>
              </w:rPr>
              <w:t>Тел.: (84375) 39-3-35; 39-4-72, факс: (84375) 39-3-35, e-mail: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>Мсе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val="tt-RU" w:eastAsia="en-US"/>
              </w:rPr>
              <w:t xml:space="preserve">.Drz@tatar.ru, </w:t>
            </w:r>
          </w:p>
          <w:p w:rsidR="00756382" w:rsidRDefault="00756382">
            <w:pPr>
              <w:tabs>
                <w:tab w:val="left" w:pos="1884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756382" w:rsidRDefault="00756382">
            <w:pPr>
              <w:tabs>
                <w:tab w:val="left" w:pos="1884"/>
              </w:tabs>
              <w:spacing w:line="252" w:lineRule="auto"/>
              <w:ind w:left="3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</w:t>
            </w:r>
            <w:r w:rsidRPr="00756382">
              <w:rPr>
                <w:lang w:eastAsia="en-US"/>
              </w:rPr>
              <w:t>РЕШЕНИЕ</w:t>
            </w:r>
            <w:r w:rsidRPr="00756382">
              <w:rPr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        </w:t>
            </w:r>
            <w:r>
              <w:rPr>
                <w:i/>
                <w:lang w:eastAsia="en-US"/>
              </w:rPr>
              <w:t>с.Малая Цильна</w:t>
            </w: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>КАРАР</w:t>
            </w:r>
            <w:r>
              <w:rPr>
                <w:lang w:eastAsia="en-US"/>
              </w:rPr>
              <w:t xml:space="preserve">    </w:t>
            </w:r>
          </w:p>
        </w:tc>
      </w:tr>
    </w:tbl>
    <w:p w:rsidR="00C31B2E" w:rsidRDefault="00C31B2E" w:rsidP="00E7656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</w:rPr>
      </w:pPr>
    </w:p>
    <w:p w:rsidR="00C31B2E" w:rsidRDefault="00C31B2E" w:rsidP="00E7656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</w:rPr>
      </w:pPr>
    </w:p>
    <w:p w:rsidR="00A80D43" w:rsidRDefault="00756382" w:rsidP="00756382">
      <w:pPr>
        <w:widowControl w:val="0"/>
        <w:autoSpaceDE w:val="0"/>
        <w:autoSpaceDN w:val="0"/>
        <w:adjustRightInd w:val="0"/>
        <w:ind w:firstLine="480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15.02.</w:t>
      </w:r>
      <w:r w:rsidR="00E76569" w:rsidRPr="00EF4309">
        <w:rPr>
          <w:rFonts w:eastAsiaTheme="minorEastAsia"/>
          <w:color w:val="000000" w:themeColor="text1"/>
          <w:sz w:val="28"/>
        </w:rPr>
        <w:t>202</w:t>
      </w:r>
      <w:r w:rsidR="00E76569">
        <w:rPr>
          <w:rFonts w:eastAsiaTheme="minorEastAsia"/>
          <w:color w:val="000000" w:themeColor="text1"/>
          <w:sz w:val="28"/>
        </w:rPr>
        <w:t>4</w:t>
      </w:r>
      <w:r>
        <w:rPr>
          <w:rFonts w:eastAsiaTheme="minorEastAsia"/>
          <w:color w:val="000000" w:themeColor="text1"/>
          <w:sz w:val="28"/>
        </w:rPr>
        <w:t xml:space="preserve"> г.</w:t>
      </w:r>
      <w:r w:rsidR="00E76569" w:rsidRPr="00EF4309">
        <w:rPr>
          <w:rFonts w:eastAsiaTheme="minorEastAsia"/>
          <w:color w:val="000000" w:themeColor="text1"/>
          <w:sz w:val="28"/>
        </w:rPr>
        <w:t xml:space="preserve">                         </w:t>
      </w:r>
      <w:r w:rsidR="00E76569" w:rsidRPr="00EF4309">
        <w:rPr>
          <w:rFonts w:eastAsiaTheme="minorEastAsia"/>
          <w:color w:val="000000" w:themeColor="text1"/>
          <w:sz w:val="28"/>
        </w:rPr>
        <w:tab/>
      </w:r>
      <w:r w:rsidR="00E76569" w:rsidRPr="00EF4309">
        <w:rPr>
          <w:rFonts w:eastAsiaTheme="minorEastAsia"/>
          <w:color w:val="000000" w:themeColor="text1"/>
          <w:sz w:val="28"/>
        </w:rPr>
        <w:tab/>
      </w:r>
      <w:r w:rsidR="00E76569" w:rsidRPr="00EF4309">
        <w:rPr>
          <w:rFonts w:eastAsiaTheme="minorEastAsia"/>
          <w:color w:val="000000" w:themeColor="text1"/>
          <w:sz w:val="28"/>
        </w:rPr>
        <w:tab/>
        <w:t xml:space="preserve"> </w:t>
      </w:r>
      <w:r>
        <w:rPr>
          <w:rFonts w:eastAsiaTheme="minorEastAsia"/>
          <w:color w:val="000000" w:themeColor="text1"/>
          <w:sz w:val="28"/>
        </w:rPr>
        <w:t xml:space="preserve">                    </w:t>
      </w:r>
      <w:r w:rsidR="00E76569" w:rsidRPr="00EF4309">
        <w:rPr>
          <w:rFonts w:eastAsiaTheme="minorEastAsia"/>
          <w:color w:val="000000" w:themeColor="text1"/>
          <w:sz w:val="28"/>
        </w:rPr>
        <w:t>№</w:t>
      </w:r>
      <w:r w:rsidR="00E76569">
        <w:rPr>
          <w:rFonts w:eastAsiaTheme="minorEastAsia"/>
          <w:color w:val="000000" w:themeColor="text1"/>
          <w:sz w:val="28"/>
        </w:rPr>
        <w:t xml:space="preserve"> 37/1</w:t>
      </w:r>
    </w:p>
    <w:p w:rsidR="00C31B2E" w:rsidRDefault="00C31B2E" w:rsidP="00E765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A80D43" w:rsidRDefault="007961E1" w:rsidP="00756382">
      <w:pPr>
        <w:pStyle w:val="formattext"/>
        <w:shd w:val="clear" w:color="auto" w:fill="FFFFFF"/>
        <w:spacing w:before="0" w:beforeAutospacing="0" w:after="0" w:afterAutospacing="0"/>
        <w:ind w:right="5103"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О </w:t>
      </w:r>
      <w:r w:rsidR="00A80D43">
        <w:rPr>
          <w:color w:val="000000"/>
          <w:sz w:val="28"/>
          <w:szCs w:val="28"/>
          <w:shd w:val="clear" w:color="auto" w:fill="FFFFFF"/>
        </w:rPr>
        <w:t>приостановлении отдельных пунктов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Положени</w:t>
      </w:r>
      <w:r w:rsidR="00A80D43">
        <w:rPr>
          <w:color w:val="000000"/>
          <w:sz w:val="28"/>
          <w:szCs w:val="28"/>
          <w:shd w:val="clear" w:color="auto" w:fill="FFFFFF"/>
        </w:rPr>
        <w:t>я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о бюджетном устройстве и бюджетном процессе в </w:t>
      </w:r>
      <w:r w:rsidR="00756382">
        <w:rPr>
          <w:color w:val="000000"/>
          <w:sz w:val="28"/>
          <w:szCs w:val="28"/>
          <w:shd w:val="clear" w:color="auto" w:fill="FFFFFF"/>
        </w:rPr>
        <w:t>Малоцильнинском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756382" w:rsidRPr="00C61FD7" w:rsidRDefault="00756382" w:rsidP="00756382">
      <w:pPr>
        <w:pStyle w:val="formattext"/>
        <w:shd w:val="clear" w:color="auto" w:fill="FFFFFF"/>
        <w:spacing w:before="0" w:beforeAutospacing="0" w:after="0" w:afterAutospacing="0"/>
        <w:ind w:right="5103"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7961E1" w:rsidRPr="00C61FD7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C61FD7">
        <w:rPr>
          <w:sz w:val="28"/>
          <w:szCs w:val="28"/>
        </w:rPr>
        <w:t xml:space="preserve"> </w:t>
      </w:r>
      <w:r w:rsidR="00427A56" w:rsidRPr="00427A56">
        <w:rPr>
          <w:sz w:val="28"/>
          <w:szCs w:val="28"/>
        </w:rPr>
        <w:t>Федеральны</w:t>
      </w:r>
      <w:r w:rsidR="00427A56">
        <w:rPr>
          <w:sz w:val="28"/>
          <w:szCs w:val="28"/>
        </w:rPr>
        <w:t>м</w:t>
      </w:r>
      <w:r w:rsidR="00427A56" w:rsidRPr="00427A56">
        <w:rPr>
          <w:sz w:val="28"/>
          <w:szCs w:val="28"/>
        </w:rPr>
        <w:t xml:space="preserve"> закон</w:t>
      </w:r>
      <w:r w:rsidR="00427A56">
        <w:rPr>
          <w:sz w:val="28"/>
          <w:szCs w:val="28"/>
        </w:rPr>
        <w:t>ом</w:t>
      </w:r>
      <w:r w:rsidR="00427A56" w:rsidRPr="00427A56">
        <w:rPr>
          <w:sz w:val="28"/>
          <w:szCs w:val="28"/>
        </w:rPr>
        <w:t xml:space="preserve"> от </w:t>
      </w:r>
      <w:r w:rsidR="00427A56">
        <w:rPr>
          <w:sz w:val="28"/>
          <w:szCs w:val="28"/>
        </w:rPr>
        <w:t xml:space="preserve">2 ноября </w:t>
      </w:r>
      <w:r w:rsidR="00427A56" w:rsidRPr="00427A56">
        <w:rPr>
          <w:sz w:val="28"/>
          <w:szCs w:val="28"/>
        </w:rPr>
        <w:t xml:space="preserve">2023 </w:t>
      </w:r>
      <w:r w:rsidR="00427A56">
        <w:rPr>
          <w:sz w:val="28"/>
          <w:szCs w:val="28"/>
        </w:rPr>
        <w:t>года №</w:t>
      </w:r>
      <w:r w:rsidR="00427A56" w:rsidRPr="00427A56">
        <w:rPr>
          <w:sz w:val="28"/>
          <w:szCs w:val="28"/>
        </w:rPr>
        <w:t xml:space="preserve"> 520-ФЗ</w:t>
      </w:r>
      <w:r w:rsidR="00427A56">
        <w:rPr>
          <w:sz w:val="28"/>
          <w:szCs w:val="28"/>
        </w:rPr>
        <w:t xml:space="preserve"> «</w:t>
      </w:r>
      <w:r w:rsidR="00427A56" w:rsidRPr="00427A56">
        <w:rPr>
          <w:color w:val="000000"/>
          <w:sz w:val="28"/>
          <w:szCs w:val="28"/>
          <w:shd w:val="clear" w:color="auto" w:fill="FFFFFF"/>
        </w:rPr>
        <w:t>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(с изменениями на 25 декабря 2023 года)</w:t>
      </w:r>
      <w:r w:rsidR="00427A56">
        <w:rPr>
          <w:color w:val="000000"/>
          <w:sz w:val="28"/>
          <w:szCs w:val="28"/>
          <w:shd w:val="clear" w:color="auto" w:fill="FFFFFF"/>
        </w:rPr>
        <w:t>»</w:t>
      </w:r>
      <w:r w:rsidR="00427A56" w:rsidRPr="00427A56">
        <w:rPr>
          <w:color w:val="000000"/>
          <w:sz w:val="28"/>
          <w:szCs w:val="28"/>
          <w:shd w:val="clear" w:color="auto" w:fill="FFFFFF"/>
        </w:rPr>
        <w:t xml:space="preserve">,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Совет </w:t>
      </w:r>
      <w:r w:rsidR="00756382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A80D43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 РЕШИЛ:</w:t>
      </w:r>
    </w:p>
    <w:p w:rsidR="007961E1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A80D43" w:rsidRPr="00A80D43">
        <w:rPr>
          <w:color w:val="000000"/>
          <w:sz w:val="28"/>
          <w:szCs w:val="28"/>
          <w:shd w:val="clear" w:color="auto" w:fill="FFFFFF"/>
        </w:rPr>
        <w:t>Приостановить с 1 января 2024 года до 1 января 2025 года действие пункта 3 статьи 13.5 и пункта 3 статьи 13.8</w:t>
      </w:r>
      <w:r w:rsidR="00A80D43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Положени</w:t>
      </w:r>
      <w:r w:rsidR="00A80D43">
        <w:rPr>
          <w:color w:val="000000"/>
          <w:sz w:val="28"/>
          <w:szCs w:val="28"/>
          <w:shd w:val="clear" w:color="auto" w:fill="FFFFFF"/>
        </w:rPr>
        <w:t>я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о бюджетном устройстве и бюджетном процессе в </w:t>
      </w:r>
      <w:r w:rsidR="00756382">
        <w:rPr>
          <w:color w:val="000000"/>
          <w:sz w:val="28"/>
          <w:szCs w:val="28"/>
          <w:shd w:val="clear" w:color="auto" w:fill="FFFFFF"/>
        </w:rPr>
        <w:t>Малоцильнинском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сельском поселении Дрожжановского муниципального района Республики Татарстан, утвержденно</w:t>
      </w:r>
      <w:r w:rsidR="00A80D43">
        <w:rPr>
          <w:color w:val="000000"/>
          <w:sz w:val="28"/>
          <w:szCs w:val="28"/>
          <w:shd w:val="clear" w:color="auto" w:fill="FFFFFF"/>
        </w:rPr>
        <w:t>го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решением Совета </w:t>
      </w:r>
      <w:r w:rsidR="00756382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A80D43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Дрожжановского муниципального района Республики Татарстан от </w:t>
      </w:r>
      <w:r w:rsidR="00E76569">
        <w:rPr>
          <w:color w:val="000000"/>
          <w:sz w:val="28"/>
          <w:szCs w:val="28"/>
          <w:shd w:val="clear" w:color="auto" w:fill="FFFFFF"/>
        </w:rPr>
        <w:t>03.</w:t>
      </w:r>
      <w:r>
        <w:rPr>
          <w:color w:val="000000"/>
          <w:sz w:val="28"/>
          <w:szCs w:val="28"/>
          <w:shd w:val="clear" w:color="auto" w:fill="FFFFFF"/>
        </w:rPr>
        <w:t>06.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E76569">
        <w:rPr>
          <w:color w:val="000000"/>
          <w:sz w:val="28"/>
          <w:szCs w:val="28"/>
          <w:shd w:val="clear" w:color="auto" w:fill="FFFFFF"/>
        </w:rPr>
        <w:t>19/1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E76569">
        <w:rPr>
          <w:color w:val="000000"/>
          <w:sz w:val="28"/>
          <w:szCs w:val="28"/>
          <w:shd w:val="clear" w:color="auto" w:fill="FFFFFF"/>
        </w:rPr>
        <w:t>16.</w:t>
      </w:r>
      <w:r w:rsidRPr="00C61FD7">
        <w:rPr>
          <w:color w:val="000000"/>
          <w:sz w:val="28"/>
          <w:szCs w:val="28"/>
          <w:shd w:val="clear" w:color="auto" w:fill="FFFFFF"/>
        </w:rPr>
        <w:t>12.2022 №</w:t>
      </w:r>
      <w:r w:rsidR="007C190A">
        <w:rPr>
          <w:color w:val="000000"/>
          <w:sz w:val="28"/>
          <w:szCs w:val="28"/>
          <w:shd w:val="clear" w:color="auto" w:fill="FFFFFF"/>
        </w:rPr>
        <w:t xml:space="preserve"> </w:t>
      </w:r>
      <w:r w:rsidR="00E76569">
        <w:rPr>
          <w:color w:val="000000"/>
          <w:sz w:val="28"/>
          <w:szCs w:val="28"/>
          <w:shd w:val="clear" w:color="auto" w:fill="FFFFFF"/>
        </w:rPr>
        <w:t>24/2</w:t>
      </w:r>
      <w:r w:rsidR="007C190A">
        <w:rPr>
          <w:color w:val="000000"/>
          <w:sz w:val="28"/>
          <w:szCs w:val="28"/>
          <w:shd w:val="clear" w:color="auto" w:fill="FFFFFF"/>
        </w:rPr>
        <w:t xml:space="preserve">, </w:t>
      </w:r>
      <w:r w:rsidR="00F07556">
        <w:rPr>
          <w:color w:val="000000"/>
          <w:sz w:val="28"/>
          <w:szCs w:val="28"/>
          <w:shd w:val="clear" w:color="auto" w:fill="FFFFFF"/>
        </w:rPr>
        <w:t>20</w:t>
      </w:r>
      <w:r w:rsidR="007C190A">
        <w:rPr>
          <w:color w:val="000000"/>
          <w:sz w:val="28"/>
          <w:szCs w:val="28"/>
          <w:shd w:val="clear" w:color="auto" w:fill="FFFFFF"/>
        </w:rPr>
        <w:t xml:space="preserve">.02.2023 № </w:t>
      </w:r>
      <w:r w:rsidR="00F07556">
        <w:rPr>
          <w:color w:val="000000"/>
          <w:sz w:val="28"/>
          <w:szCs w:val="28"/>
          <w:shd w:val="clear" w:color="auto" w:fill="FFFFFF"/>
        </w:rPr>
        <w:t>27/2</w:t>
      </w:r>
      <w:r w:rsidR="00A80D43">
        <w:rPr>
          <w:color w:val="000000"/>
          <w:sz w:val="28"/>
          <w:szCs w:val="28"/>
          <w:shd w:val="clear" w:color="auto" w:fill="FFFFFF"/>
        </w:rPr>
        <w:t>,</w:t>
      </w:r>
      <w:r w:rsidR="00A80D43" w:rsidRPr="00A80D43">
        <w:t xml:space="preserve"> </w:t>
      </w:r>
      <w:r w:rsidR="00F07556">
        <w:t>27</w:t>
      </w:r>
      <w:r w:rsidR="00A80D43" w:rsidRPr="00A80D43">
        <w:rPr>
          <w:color w:val="000000"/>
          <w:sz w:val="28"/>
          <w:szCs w:val="28"/>
          <w:shd w:val="clear" w:color="auto" w:fill="FFFFFF"/>
        </w:rPr>
        <w:t xml:space="preserve">.07.2023 </w:t>
      </w:r>
      <w:r w:rsidR="00F07556">
        <w:rPr>
          <w:color w:val="000000"/>
          <w:sz w:val="28"/>
          <w:szCs w:val="28"/>
          <w:shd w:val="clear" w:color="auto" w:fill="FFFFFF"/>
        </w:rPr>
        <w:t>№ 31/2</w:t>
      </w:r>
      <w:r w:rsidRPr="00C61FD7">
        <w:rPr>
          <w:color w:val="000000"/>
          <w:sz w:val="28"/>
          <w:szCs w:val="28"/>
          <w:shd w:val="clear" w:color="auto" w:fill="FFFFFF"/>
        </w:rPr>
        <w:t>)</w:t>
      </w:r>
      <w:r w:rsidR="00A80D43">
        <w:rPr>
          <w:color w:val="000000"/>
          <w:sz w:val="28"/>
          <w:szCs w:val="28"/>
          <w:shd w:val="clear" w:color="auto" w:fill="FFFFFF"/>
        </w:rPr>
        <w:t>.</w:t>
      </w:r>
    </w:p>
    <w:p w:rsidR="007961E1" w:rsidRPr="00C61FD7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756382">
        <w:rPr>
          <w:color w:val="000000"/>
          <w:sz w:val="28"/>
          <w:szCs w:val="28"/>
          <w:shd w:val="clear" w:color="auto" w:fill="FFFFFF"/>
        </w:rPr>
        <w:t>Малоцильнинского</w:t>
      </w:r>
      <w:r w:rsidR="00A80D43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7961E1" w:rsidRDefault="007961E1" w:rsidP="00A80D43">
      <w:pPr>
        <w:ind w:firstLine="567"/>
        <w:jc w:val="both"/>
        <w:rPr>
          <w:color w:val="000000"/>
          <w:sz w:val="28"/>
          <w:szCs w:val="28"/>
        </w:rPr>
      </w:pPr>
      <w:r w:rsidRPr="00C61FD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56382" w:rsidRDefault="00756382" w:rsidP="00A80D43">
      <w:pPr>
        <w:ind w:firstLine="567"/>
        <w:jc w:val="both"/>
        <w:rPr>
          <w:sz w:val="28"/>
          <w:szCs w:val="28"/>
        </w:rPr>
      </w:pPr>
    </w:p>
    <w:p w:rsidR="00756382" w:rsidRDefault="00756382" w:rsidP="00A80D4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961E1" w:rsidRPr="00C61FD7" w:rsidRDefault="007961E1" w:rsidP="00756382">
      <w:pPr>
        <w:ind w:firstLine="567"/>
        <w:jc w:val="both"/>
        <w:rPr>
          <w:color w:val="000000"/>
          <w:sz w:val="28"/>
          <w:szCs w:val="28"/>
        </w:rPr>
      </w:pPr>
      <w:r w:rsidRPr="00C61FD7">
        <w:rPr>
          <w:sz w:val="28"/>
          <w:szCs w:val="28"/>
        </w:rPr>
        <w:t xml:space="preserve">Глава </w:t>
      </w:r>
      <w:r w:rsidR="00756382">
        <w:rPr>
          <w:sz w:val="28"/>
          <w:szCs w:val="28"/>
        </w:rPr>
        <w:t>Малоцильнинского</w:t>
      </w:r>
    </w:p>
    <w:p w:rsidR="007961E1" w:rsidRPr="00C61FD7" w:rsidRDefault="00377BD5" w:rsidP="00A80D43">
      <w:pPr>
        <w:pStyle w:val="af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961E1" w:rsidRPr="00C61FD7">
        <w:rPr>
          <w:sz w:val="28"/>
          <w:szCs w:val="28"/>
        </w:rPr>
        <w:t xml:space="preserve"> </w:t>
      </w:r>
      <w:r w:rsidR="00756382">
        <w:rPr>
          <w:sz w:val="28"/>
          <w:szCs w:val="28"/>
        </w:rPr>
        <w:t>:                                             Г.Ш.Халитов</w:t>
      </w:r>
      <w:r w:rsidR="007961E1" w:rsidRPr="00C61FD7">
        <w:rPr>
          <w:sz w:val="28"/>
          <w:szCs w:val="28"/>
        </w:rPr>
        <w:t xml:space="preserve">    </w:t>
      </w:r>
      <w:r w:rsidR="007961E1">
        <w:rPr>
          <w:sz w:val="28"/>
          <w:szCs w:val="28"/>
        </w:rPr>
        <w:t xml:space="preserve">     </w:t>
      </w:r>
      <w:r w:rsidR="007961E1" w:rsidRPr="00C61FD7">
        <w:rPr>
          <w:sz w:val="28"/>
          <w:szCs w:val="28"/>
        </w:rPr>
        <w:t xml:space="preserve">                   </w:t>
      </w:r>
    </w:p>
    <w:p w:rsidR="00815A65" w:rsidRPr="007C190A" w:rsidRDefault="00ED5C6A" w:rsidP="00A80D43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5A65" w:rsidRPr="007C190A" w:rsidSect="007563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19" w:rsidRDefault="00D27419">
      <w:r>
        <w:separator/>
      </w:r>
    </w:p>
  </w:endnote>
  <w:endnote w:type="continuationSeparator" w:id="0">
    <w:p w:rsidR="00D27419" w:rsidRDefault="00D2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19" w:rsidRDefault="00D27419">
      <w:r>
        <w:separator/>
      </w:r>
    </w:p>
  </w:footnote>
  <w:footnote w:type="continuationSeparator" w:id="0">
    <w:p w:rsidR="00D27419" w:rsidRDefault="00D2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  <w:rPr>
        <w:rFonts w:cs="Times New Roman"/>
      </w:rPr>
    </w:lvl>
    <w:lvl w:ilvl="4" w:tplc="12A4677C">
      <w:numFmt w:val="decimal"/>
      <w:lvlText w:val=""/>
      <w:lvlJc w:val="left"/>
      <w:rPr>
        <w:rFonts w:cs="Times New Roman"/>
      </w:rPr>
    </w:lvl>
    <w:lvl w:ilvl="5" w:tplc="5A561A06">
      <w:numFmt w:val="decimal"/>
      <w:lvlText w:val=""/>
      <w:lvlJc w:val="left"/>
      <w:rPr>
        <w:rFonts w:cs="Times New Roman"/>
      </w:rPr>
    </w:lvl>
    <w:lvl w:ilvl="6" w:tplc="CA50EC80">
      <w:numFmt w:val="decimal"/>
      <w:lvlText w:val=""/>
      <w:lvlJc w:val="left"/>
      <w:rPr>
        <w:rFonts w:cs="Times New Roman"/>
      </w:rPr>
    </w:lvl>
    <w:lvl w:ilvl="7" w:tplc="9B5A5440">
      <w:numFmt w:val="decimal"/>
      <w:lvlText w:val=""/>
      <w:lvlJc w:val="left"/>
      <w:rPr>
        <w:rFonts w:cs="Times New Roman"/>
      </w:rPr>
    </w:lvl>
    <w:lvl w:ilvl="8" w:tplc="AB18491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DD75D3"/>
    <w:multiLevelType w:val="hybridMultilevel"/>
    <w:tmpl w:val="EFAE67E4"/>
    <w:lvl w:ilvl="0" w:tplc="F12CCDE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613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7E4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E264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E3B5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6426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4B40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4096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E320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1644C"/>
    <w:multiLevelType w:val="hybridMultilevel"/>
    <w:tmpl w:val="109C84BA"/>
    <w:lvl w:ilvl="0" w:tplc="4A8644C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D97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E615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A67E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220E2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A233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440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893C6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6F3E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42ABE"/>
    <w:multiLevelType w:val="hybridMultilevel"/>
    <w:tmpl w:val="105287AA"/>
    <w:lvl w:ilvl="0" w:tplc="1C6227D4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AB88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D56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676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608D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20A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481E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C427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C644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8E41B8"/>
    <w:multiLevelType w:val="hybridMultilevel"/>
    <w:tmpl w:val="C0040338"/>
    <w:lvl w:ilvl="0" w:tplc="F50A3B9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A73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C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9A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AC1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A39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15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232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2B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9538A"/>
    <w:multiLevelType w:val="hybridMultilevel"/>
    <w:tmpl w:val="276E276E"/>
    <w:lvl w:ilvl="0" w:tplc="2C94825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EFB9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276D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715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0642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6835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60D1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CC7E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FCB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9655A3"/>
    <w:multiLevelType w:val="hybridMultilevel"/>
    <w:tmpl w:val="3F0E6B56"/>
    <w:lvl w:ilvl="0" w:tplc="5A40D602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86DA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8AE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6D36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B4F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0380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4DD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C12E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ACED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00C47"/>
    <w:multiLevelType w:val="hybridMultilevel"/>
    <w:tmpl w:val="70783A36"/>
    <w:lvl w:ilvl="0" w:tplc="7194D54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4AC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849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28D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C62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0A92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06A8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6D78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8548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EC6E78"/>
    <w:multiLevelType w:val="hybridMultilevel"/>
    <w:tmpl w:val="A7144AD4"/>
    <w:lvl w:ilvl="0" w:tplc="2092C70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0E43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43F8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C22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8F1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62C3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454E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4989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2ED9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271F2"/>
    <w:multiLevelType w:val="hybridMultilevel"/>
    <w:tmpl w:val="2B8E30E8"/>
    <w:lvl w:ilvl="0" w:tplc="98C06914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43E8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8688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9CB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89FD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8296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0AD1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E704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0CCD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AB261E"/>
    <w:multiLevelType w:val="hybridMultilevel"/>
    <w:tmpl w:val="FD1266D4"/>
    <w:lvl w:ilvl="0" w:tplc="3374535E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ACE4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8863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AA90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27F2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FEB7B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ABDA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B6A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688C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AB"/>
    <w:rsid w:val="000E1B11"/>
    <w:rsid w:val="0012447F"/>
    <w:rsid w:val="00141A00"/>
    <w:rsid w:val="001E58FF"/>
    <w:rsid w:val="0021560E"/>
    <w:rsid w:val="002E26D2"/>
    <w:rsid w:val="00377BD5"/>
    <w:rsid w:val="00397FDE"/>
    <w:rsid w:val="00427A56"/>
    <w:rsid w:val="004854AB"/>
    <w:rsid w:val="004D5F90"/>
    <w:rsid w:val="00533A63"/>
    <w:rsid w:val="005504E3"/>
    <w:rsid w:val="00570AB1"/>
    <w:rsid w:val="00614E97"/>
    <w:rsid w:val="006159A1"/>
    <w:rsid w:val="006E29A7"/>
    <w:rsid w:val="0073584E"/>
    <w:rsid w:val="00756382"/>
    <w:rsid w:val="007961E1"/>
    <w:rsid w:val="007B40B9"/>
    <w:rsid w:val="007C190A"/>
    <w:rsid w:val="00815A65"/>
    <w:rsid w:val="008B2B93"/>
    <w:rsid w:val="008C15A1"/>
    <w:rsid w:val="008C6C1D"/>
    <w:rsid w:val="008D17BE"/>
    <w:rsid w:val="0091556F"/>
    <w:rsid w:val="0096320C"/>
    <w:rsid w:val="00A80D43"/>
    <w:rsid w:val="00A960BA"/>
    <w:rsid w:val="00BE3623"/>
    <w:rsid w:val="00C31B2E"/>
    <w:rsid w:val="00CA3A73"/>
    <w:rsid w:val="00CE11AC"/>
    <w:rsid w:val="00D27419"/>
    <w:rsid w:val="00D80D1C"/>
    <w:rsid w:val="00DE10F0"/>
    <w:rsid w:val="00E01655"/>
    <w:rsid w:val="00E03F91"/>
    <w:rsid w:val="00E7215D"/>
    <w:rsid w:val="00E76569"/>
    <w:rsid w:val="00ED5C6A"/>
    <w:rsid w:val="00F0755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81AA"/>
  <w15:chartTrackingRefBased/>
  <w15:docId w15:val="{B3AACBC0-B3A7-4812-B712-000ED1AB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C1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6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6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1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9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A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8FF"/>
  </w:style>
  <w:style w:type="table" w:customStyle="1" w:styleId="TableGrid">
    <w:name w:val="TableGrid"/>
    <w:rsid w:val="001E58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E58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C6C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C1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C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Strong"/>
    <w:basedOn w:val="a0"/>
    <w:qFormat/>
    <w:rsid w:val="008C6C1D"/>
    <w:rPr>
      <w:b/>
      <w:bCs/>
    </w:rPr>
  </w:style>
  <w:style w:type="character" w:styleId="a7">
    <w:name w:val="Emphasis"/>
    <w:basedOn w:val="a0"/>
    <w:qFormat/>
    <w:rsid w:val="008C6C1D"/>
    <w:rPr>
      <w:i/>
      <w:iCs/>
    </w:rPr>
  </w:style>
  <w:style w:type="paragraph" w:styleId="a8">
    <w:name w:val="List Paragraph"/>
    <w:basedOn w:val="a"/>
    <w:uiPriority w:val="34"/>
    <w:qFormat/>
    <w:rsid w:val="008C6C1D"/>
    <w:pPr>
      <w:ind w:left="708"/>
    </w:pPr>
    <w:rPr>
      <w:sz w:val="20"/>
      <w:szCs w:val="20"/>
    </w:rPr>
  </w:style>
  <w:style w:type="paragraph" w:styleId="a9">
    <w:name w:val="Title"/>
    <w:basedOn w:val="a"/>
    <w:link w:val="aa"/>
    <w:qFormat/>
    <w:rsid w:val="008C6C1D"/>
    <w:pP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8C6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C6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6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C6C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8C6C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8C6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6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6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C6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8C6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C6C1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C6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2024-02-16T12:03:00Z</cp:lastPrinted>
  <dcterms:created xsi:type="dcterms:W3CDTF">2024-02-15T11:34:00Z</dcterms:created>
  <dcterms:modified xsi:type="dcterms:W3CDTF">2024-02-16T12:05:00Z</dcterms:modified>
</cp:coreProperties>
</file>