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4FF" w:rsidRPr="005A5FEC" w:rsidRDefault="00AD14FF" w:rsidP="00AD14FF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5A5FEC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p w:rsidR="00AD14FF" w:rsidRPr="005A5FEC" w:rsidRDefault="00AD14FF" w:rsidP="00AD14FF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5FEC">
        <w:rPr>
          <w:rFonts w:ascii="Times New Roman" w:eastAsia="Calibri" w:hAnsi="Times New Roman" w:cs="Times New Roman"/>
          <w:sz w:val="24"/>
          <w:szCs w:val="24"/>
        </w:rPr>
        <w:t xml:space="preserve"> к постановлению </w:t>
      </w:r>
      <w:r w:rsidRPr="005A5FE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Главы </w:t>
      </w:r>
      <w:r w:rsidR="00B37353">
        <w:rPr>
          <w:rFonts w:ascii="Times New Roman" w:eastAsia="Calibri" w:hAnsi="Times New Roman" w:cs="Times New Roman"/>
          <w:sz w:val="24"/>
          <w:szCs w:val="24"/>
          <w:lang w:val="tt-RU"/>
        </w:rPr>
        <w:t>Малоцильнинского</w:t>
      </w:r>
      <w:r w:rsidRPr="005A5FE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сел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ь</w:t>
      </w:r>
      <w:r w:rsidRPr="005A5FE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ского поселения </w:t>
      </w:r>
      <w:r w:rsidRPr="005A5FEC">
        <w:rPr>
          <w:rFonts w:ascii="Times New Roman" w:eastAsia="Calibri" w:hAnsi="Times New Roman" w:cs="Times New Roman"/>
          <w:sz w:val="24"/>
          <w:szCs w:val="24"/>
        </w:rPr>
        <w:t xml:space="preserve">Дрожжановского муниципального района Республики Татарстан </w:t>
      </w:r>
    </w:p>
    <w:p w:rsidR="00AD14FF" w:rsidRDefault="00AD14FF" w:rsidP="00AD14FF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5A5FEC">
        <w:rPr>
          <w:rFonts w:ascii="Times New Roman" w:eastAsia="Calibri" w:hAnsi="Times New Roman" w:cs="Times New Roman"/>
          <w:sz w:val="24"/>
          <w:szCs w:val="24"/>
        </w:rPr>
        <w:t>от «29» января 2016 г. № 2</w:t>
      </w:r>
    </w:p>
    <w:p w:rsidR="005A2290" w:rsidRPr="005A5FEC" w:rsidRDefault="005A2290" w:rsidP="00AD14FF">
      <w:pPr>
        <w:spacing w:after="0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184F" w:rsidRPr="00FE184F" w:rsidRDefault="00FE184F" w:rsidP="00FE18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</w:pPr>
      <w:r w:rsidRPr="00FE184F"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  <w:t>Административный регламент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  <w:r w:rsidRPr="00FE1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 по удостоверению завещаний и по удостоверению доверенностей </w:t>
      </w: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sub_11"/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положения.</w:t>
      </w:r>
    </w:p>
    <w:bookmarkEnd w:id="0"/>
    <w:p w:rsidR="00FE184F" w:rsidRPr="00FE184F" w:rsidRDefault="00FE184F" w:rsidP="00FE184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FE184F">
        <w:rPr>
          <w:rFonts w:ascii="Times New Roman" w:eastAsia="Times New Roman" w:hAnsi="Times New Roman" w:cs="Times New Roman"/>
          <w:sz w:val="28"/>
          <w:szCs w:val="20"/>
          <w:lang w:eastAsia="zh-CN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</w:t>
      </w: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удостоверению завещаний и по удостоверению доверенностей </w:t>
      </w:r>
      <w:r w:rsidRPr="00FE184F">
        <w:rPr>
          <w:rFonts w:ascii="Times New Roman" w:eastAsia="Times New Roman" w:hAnsi="Times New Roman" w:cs="Times New Roman"/>
          <w:sz w:val="28"/>
          <w:szCs w:val="20"/>
          <w:lang w:eastAsia="zh-CN"/>
        </w:rPr>
        <w:t>(далее – муниципальная</w:t>
      </w:r>
      <w:r w:rsidRPr="00FE184F"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 xml:space="preserve"> </w:t>
      </w:r>
      <w:r w:rsidRPr="00FE184F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услуга). </w:t>
      </w:r>
    </w:p>
    <w:p w:rsidR="00FE184F" w:rsidRPr="00FE184F" w:rsidRDefault="00FE184F" w:rsidP="00FE18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184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1.2. Получатели муниципальной услуги: ф</w:t>
      </w:r>
      <w:r w:rsidRPr="00FE184F">
        <w:rPr>
          <w:rFonts w:ascii="Times New Roman" w:eastAsia="Times New Roman" w:hAnsi="Times New Roman" w:cs="Times New Roman"/>
          <w:sz w:val="28"/>
          <w:szCs w:val="24"/>
          <w:lang w:eastAsia="ru-RU"/>
        </w:rPr>
        <w:t>изические лица (далее - заявитель).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</w:t>
      </w:r>
      <w:proofErr w:type="spellStart"/>
      <w:r w:rsidR="00B3735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Малоцильнинского</w:t>
      </w:r>
      <w:proofErr w:type="spellEnd"/>
      <w:r w:rsidR="00AD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AD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Дрожжановского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(далее – Исполком).</w:t>
      </w:r>
    </w:p>
    <w:p w:rsidR="00AD14FF" w:rsidRDefault="00FE184F" w:rsidP="00AD14FF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нахождение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Исполкома: </w:t>
      </w:r>
      <w:r w:rsidR="00AD14FF" w:rsidRPr="005A5FEC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="00B37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Дрожжановский  район, </w:t>
      </w:r>
      <w:proofErr w:type="spellStart"/>
      <w:r w:rsidR="00B3735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B37353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B3735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алая</w:t>
      </w:r>
      <w:proofErr w:type="spellEnd"/>
      <w:r w:rsidR="00B37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3735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Цильна</w:t>
      </w:r>
      <w:proofErr w:type="spellEnd"/>
      <w:r w:rsidR="00B3735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Крупская, д.</w:t>
      </w:r>
      <w:r w:rsidR="00AD14FF" w:rsidRPr="005A5F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D14FF" w:rsidRPr="00680D59" w:rsidRDefault="00AD14FF" w:rsidP="00AD14FF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работы: понедельник – пятница: с 08.00 до 17.00; </w:t>
      </w:r>
    </w:p>
    <w:p w:rsidR="00AD14FF" w:rsidRPr="00680D59" w:rsidRDefault="00AD14FF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</w:t>
      </w:r>
      <w:proofErr w:type="gramStart"/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08.00 до 13.00:</w:t>
      </w:r>
    </w:p>
    <w:p w:rsidR="00AD14FF" w:rsidRPr="00680D59" w:rsidRDefault="00AD14FF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 день: воскресенье</w:t>
      </w:r>
    </w:p>
    <w:p w:rsidR="00FE184F" w:rsidRPr="00FE184F" w:rsidRDefault="00FE184F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Справочный телефон </w:t>
      </w:r>
      <w:r w:rsidR="004B1609">
        <w:rPr>
          <w:rFonts w:ascii="Times New Roman" w:eastAsia="Times New Roman" w:hAnsi="Times New Roman" w:cs="Times New Roman"/>
          <w:sz w:val="28"/>
          <w:szCs w:val="28"/>
          <w:lang w:eastAsia="ru-RU"/>
        </w:rPr>
        <w:t>8-843-75-39-3-35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AD14FF" w:rsidRPr="00BD237B" w:rsidRDefault="00AD14FF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A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BD237B">
        <w:rPr>
          <w:rFonts w:eastAsia="Times New Roman"/>
          <w:sz w:val="28"/>
          <w:szCs w:val="28"/>
          <w:lang w:eastAsia="ru-RU"/>
        </w:rPr>
        <w:t>(</w:t>
      </w:r>
      <w:hyperlink r:id="rId7" w:history="1">
        <w:r w:rsidRPr="00BD237B">
          <w:rPr>
            <w:rStyle w:val="a3"/>
            <w:rFonts w:eastAsia="Times New Roman"/>
            <w:color w:val="auto"/>
            <w:szCs w:val="24"/>
            <w:lang w:eastAsia="ru-RU"/>
          </w:rPr>
          <w:t>http://drogganoye.tatarstan.ru</w:t>
        </w:r>
      </w:hyperlink>
      <w:r w:rsidRPr="00BD237B">
        <w:rPr>
          <w:rFonts w:eastAsia="Times New Roman"/>
          <w:sz w:val="28"/>
          <w:szCs w:val="28"/>
          <w:u w:val="single"/>
          <w:lang w:eastAsia="ru-RU"/>
        </w:rPr>
        <w:t>)</w:t>
      </w:r>
      <w:r w:rsidRPr="00BD237B">
        <w:rPr>
          <w:rFonts w:eastAsia="Times New Roman"/>
          <w:sz w:val="28"/>
          <w:szCs w:val="28"/>
          <w:lang w:eastAsia="ru-RU"/>
        </w:rPr>
        <w:t>.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1.3.3. Информация о государственной услуге может быть получена: </w:t>
      </w:r>
    </w:p>
    <w:p w:rsidR="00FE184F" w:rsidRPr="00BD237B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AD14FF" w:rsidRPr="00BD237B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посредством сети «Интернет» на официальном сайте муниципального района </w:t>
      </w:r>
      <w:r w:rsidR="00AD14FF" w:rsidRPr="00BD237B">
        <w:rPr>
          <w:rFonts w:eastAsia="Times New Roman"/>
          <w:sz w:val="28"/>
          <w:szCs w:val="28"/>
          <w:lang w:eastAsia="ru-RU"/>
        </w:rPr>
        <w:t>(</w:t>
      </w:r>
      <w:hyperlink r:id="rId8" w:history="1">
        <w:r w:rsidR="00AD14FF" w:rsidRPr="00BD237B">
          <w:rPr>
            <w:rStyle w:val="a3"/>
            <w:rFonts w:eastAsia="Times New Roman"/>
            <w:color w:val="auto"/>
            <w:szCs w:val="24"/>
            <w:lang w:eastAsia="ru-RU"/>
          </w:rPr>
          <w:t>http://drogganoye.tatarstan.ru</w:t>
        </w:r>
      </w:hyperlink>
      <w:r w:rsidR="00AD14FF" w:rsidRPr="00BD237B">
        <w:rPr>
          <w:rFonts w:eastAsia="Times New Roman"/>
          <w:sz w:val="28"/>
          <w:szCs w:val="28"/>
          <w:u w:val="single"/>
          <w:lang w:eastAsia="ru-RU"/>
        </w:rPr>
        <w:t>)</w:t>
      </w:r>
      <w:r w:rsidR="00AD14FF" w:rsidRPr="00BD237B">
        <w:rPr>
          <w:rFonts w:eastAsia="Times New Roman"/>
          <w:sz w:val="28"/>
          <w:szCs w:val="28"/>
          <w:lang w:eastAsia="ru-RU"/>
        </w:rPr>
        <w:t>.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FE18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proofErr w:type="spellStart"/>
      <w:r w:rsidRPr="00FE18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proofErr w:type="spell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9" w:history="1">
        <w:proofErr w:type="spellStart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 на Едином портале государственных и муниципальных услуг (функций) (</w:t>
      </w:r>
      <w:r w:rsidRPr="00FE18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10" w:history="1"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</w:hyperlink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E184F" w:rsidRPr="00FE184F" w:rsidRDefault="00FE184F" w:rsidP="00FE184F">
      <w:pPr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 Исполкоме: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FE184F" w:rsidRPr="00FE184F" w:rsidRDefault="00FE184F" w:rsidP="00FE18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FE184F" w:rsidRPr="00FE184F" w:rsidRDefault="00FE184F" w:rsidP="00FE18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1.4. Предоставление муниципальной услуги осуществляется в соответствии </w:t>
      </w:r>
      <w:proofErr w:type="gramStart"/>
      <w:r w:rsidRPr="00FE184F">
        <w:rPr>
          <w:rFonts w:ascii="Times New Roman" w:eastAsia="Times New Roman" w:hAnsi="Times New Roman" w:cs="Arial"/>
          <w:sz w:val="28"/>
          <w:szCs w:val="20"/>
          <w:lang w:eastAsia="ru-RU"/>
        </w:rPr>
        <w:t>с</w:t>
      </w:r>
      <w:proofErr w:type="gramEnd"/>
      <w:r w:rsidRPr="00FE184F">
        <w:rPr>
          <w:rFonts w:ascii="Times New Roman" w:eastAsia="Times New Roman" w:hAnsi="Times New Roman" w:cs="Arial"/>
          <w:sz w:val="28"/>
          <w:szCs w:val="20"/>
          <w:lang w:eastAsia="ru-RU"/>
        </w:rPr>
        <w:t>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Гражданским кодексом Российской Федерации (часть первая) от 30.11.1994 №51-ФЗ (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далее - </w:t>
      </w:r>
      <w:proofErr w:type="spellStart"/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ГрК</w:t>
      </w:r>
      <w:proofErr w:type="spellEnd"/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РФ)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(Собрание законодательства РФ, 05.12.1994, №32, ст.3301);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Налоговым кодексом Российской Федерации (часть вторая) от 05.08.2000 №117-ФЗ (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далее – НК РФ)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(Собрание законодательства РФ, 07.08.2000, №32, ст.3340);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Основами законодательства Российской Федерации о нотариате от 11.02.1993 № 4462-1 (далее – Основы) (Ведомости СНД и ВС РФ, 11.03.1993 №10, ст.357);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далее – Федеральный закон №131-ФЗ)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(Собрание законодательства РФ, 06.10.2003, №40, ст.3822);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0"/>
          <w:lang w:eastAsia="ru-RU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</w:t>
      </w:r>
      <w:r w:rsidRPr="00FE18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приказом Минюста России от 10.04.2002 №99 «Об утверждении Форм реестров для регистрации нотариальных действий, нотариальных свидетельств и удостоверительных надписей на сделках и свидетельствуемых документах»</w:t>
      </w:r>
      <w:r w:rsidRPr="00FE184F"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  <w:t xml:space="preserve"> 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(далее - приказ №99)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(Бюллетень нормативных актов федеральных органов исполнительной власти, №20, 20.05.2002);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приказом Минюста России от 27.12.2007 №256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</w:t>
      </w:r>
      <w:r w:rsidRPr="00FE184F"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  <w:t xml:space="preserve"> 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(далее - приказ №256)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(Российская газета, №3, 11.01.2008);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Федерального казначейства от 30.11.2012 №19н «Об утверждении порядка ведения государственной информационной системы о государственных и муниципальных платежах (далее – приказ 19н) (Бюллетень нормативных актов федеральных органов исполнительной власти, №1, 07.01.2013);</w:t>
      </w:r>
    </w:p>
    <w:p w:rsidR="00FE184F" w:rsidRPr="00FE184F" w:rsidRDefault="00FE184F" w:rsidP="00FE1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(Республика Татарстан, №155-156, 03.08.2004);</w:t>
      </w:r>
    </w:p>
    <w:p w:rsidR="00AD14FF" w:rsidRPr="005A5FEC" w:rsidRDefault="00AD14FF" w:rsidP="00AD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proofErr w:type="spellStart"/>
      <w:r w:rsidR="00B37353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proofErr w:type="spellEnd"/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Татарстан, принятого Решением </w:t>
      </w:r>
      <w:proofErr w:type="spellStart"/>
      <w:r w:rsidR="00B37353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proofErr w:type="spellEnd"/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Совет</w:t>
      </w:r>
      <w:r w:rsidR="006375DE">
        <w:rPr>
          <w:rFonts w:ascii="Times New Roman" w:eastAsia="Calibri" w:hAnsi="Times New Roman" w:cs="Times New Roman"/>
          <w:sz w:val="28"/>
          <w:szCs w:val="28"/>
        </w:rPr>
        <w:t>а местного самоуправления  от 30.06.2005 года  № 6</w:t>
      </w:r>
      <w:bookmarkStart w:id="1" w:name="_GoBack"/>
      <w:bookmarkEnd w:id="1"/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(далее – Устав);</w:t>
      </w:r>
    </w:p>
    <w:p w:rsidR="00AD14FF" w:rsidRPr="005A5FEC" w:rsidRDefault="00AD14FF" w:rsidP="00AD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F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Положением об исполнительном комитете </w:t>
      </w:r>
      <w:proofErr w:type="spellStart"/>
      <w:r w:rsidR="00B37353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proofErr w:type="spellEnd"/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 муниципального района, от 30.12.2005, за №5/2 утвержденным Решением Совета </w:t>
      </w:r>
      <w:proofErr w:type="spellStart"/>
      <w:r w:rsidR="00B37353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proofErr w:type="spellEnd"/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муниципального района; (далее – Положение об ИК);</w:t>
      </w:r>
    </w:p>
    <w:p w:rsidR="00AD14FF" w:rsidRPr="00021844" w:rsidRDefault="00AD14FF" w:rsidP="00AD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8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трудового распорядка Исполкома, утвержденными  Постановлением</w:t>
      </w:r>
      <w:r w:rsidR="004B1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1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сельского поселения от 11.01.2009  №3 (далее – Правила).</w:t>
      </w:r>
    </w:p>
    <w:p w:rsidR="00FE184F" w:rsidRPr="00FE184F" w:rsidRDefault="00FE184F" w:rsidP="00FE18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14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bookmarkStart w:id="3" w:name="sub_115"/>
      <w:bookmarkEnd w:id="2"/>
      <w:r w:rsidRPr="00FE184F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Регламенте используются следующие термины и определения: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завещание - составленное в соответствии с действующим законодательством и по определенной форме, нотариально заверенное письменное распоряжение владельца имущества, ценностей, денежных вкладов о том, в чье владение должна быть передана его собственность после смерти;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доверенностью признается письменное уполномочие, выдаваемое одним лицом другому лицу для представительства перед третьими лицами. Письменное уполномочие на совершение сделки представителем может быть представлено представляемым непосредственно соответствующему третьему лицу.</w:t>
      </w:r>
    </w:p>
    <w:bookmarkEnd w:id="3"/>
    <w:p w:rsidR="00FE184F" w:rsidRPr="00BD237B" w:rsidRDefault="00FE184F" w:rsidP="00FE184F">
      <w:pPr>
        <w:tabs>
          <w:tab w:val="left" w:pos="600"/>
          <w:tab w:val="left" w:pos="68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Регламенте под заявлением о предоставлении муниципальной услуги (далее - заявление) понимается устное обращение.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E184F" w:rsidRPr="00FE184F" w:rsidSect="005A2290">
          <w:pgSz w:w="11907" w:h="16840"/>
          <w:pgMar w:top="567" w:right="567" w:bottom="567" w:left="1134" w:header="720" w:footer="720" w:gutter="0"/>
          <w:cols w:space="720"/>
        </w:sect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Стандарт предоставления муниципальной услуги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955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9"/>
        <w:gridCol w:w="7229"/>
        <w:gridCol w:w="3827"/>
      </w:tblGrid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184F" w:rsidRPr="00FE184F" w:rsidRDefault="00FE184F" w:rsidP="00FE184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184F" w:rsidRPr="00FE184F" w:rsidRDefault="00FE184F" w:rsidP="00FE184F">
            <w:pPr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требования стандарта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184F" w:rsidRPr="00FE184F" w:rsidRDefault="00FE184F" w:rsidP="00FE184F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Удостоверение завещания и удостоверение доверенности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FE18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ГрК</w:t>
            </w:r>
            <w:proofErr w:type="spellEnd"/>
            <w:r w:rsidRPr="00FE18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РФ;</w:t>
            </w:r>
          </w:p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приказ №256</w:t>
            </w: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Исполком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Устав; </w:t>
            </w:r>
          </w:p>
          <w:p w:rsidR="00FE184F" w:rsidRPr="00FE184F" w:rsidRDefault="00FE184F" w:rsidP="00FE1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Положение;</w:t>
            </w:r>
          </w:p>
          <w:p w:rsidR="00FE184F" w:rsidRPr="00FE184F" w:rsidRDefault="00FE184F" w:rsidP="00FE1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Совершение нотариальных действий по удостоверению </w:t>
            </w:r>
            <w:r w:rsidRPr="003564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завещаний и по удостоверению доверенностей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Отказ в совершении нотариальных действий по удостоверению завещаний и по удостоверению доверенностей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случае,</w:t>
            </w:r>
            <w:r w:rsidRPr="003564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возможность приостановления</w:t>
            </w:r>
            <w:r w:rsidRPr="003564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предусмотрена законодательством Российской Федерации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Удостоверение </w:t>
            </w:r>
            <w:r w:rsidRPr="003564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завещаний и удостоверение доверенностей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осуществляется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течении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одного рабочего дня, с момента обращения.</w:t>
            </w:r>
          </w:p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случае принятия решения об отказе в предоставлении услуги в течении пяти рабочих дней, с момента обращения.</w:t>
            </w:r>
          </w:p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случае принятия решения об отложении совершения нотариального действия в течении пяти рабочих дней, с момента обращения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shd w:val="clear" w:color="auto" w:fill="FFFFFF"/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84F" w:rsidRPr="00FE184F" w:rsidTr="00FE184F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t>1. Паспорт или другие документы, удостоверяющие личность заявителя.</w:t>
            </w:r>
          </w:p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t>2.Доверенность при удостоверении доверенности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shd w:val="clear" w:color="auto" w:fill="FFFFFF"/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Приказ №256</w:t>
            </w:r>
          </w:p>
        </w:tc>
      </w:tr>
      <w:tr w:rsidR="00FE184F" w:rsidRPr="00FE184F" w:rsidTr="00FE184F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2.6.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35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3564F0" w:rsidRDefault="00FE184F" w:rsidP="00FE1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Получаются в рамках межведомственного взаимодействия:</w:t>
            </w:r>
          </w:p>
          <w:p w:rsidR="00FE184F" w:rsidRPr="003564F0" w:rsidRDefault="00FE184F" w:rsidP="00FE184F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госпошлине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19н</w:t>
            </w: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2.7. 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и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которое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tabs>
                <w:tab w:val="num" w:pos="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Согласование не требуется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Исчерпывающий перечень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1) Подача документов ненадлежащим лицом;</w:t>
            </w:r>
          </w:p>
          <w:p w:rsidR="00FE184F" w:rsidRPr="003564F0" w:rsidRDefault="00FE184F" w:rsidP="00FE184F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FE184F" w:rsidRPr="003564F0" w:rsidRDefault="00FE184F" w:rsidP="00FE184F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rPr>
          <w:trHeight w:val="36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2.9.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Совершение такого действия противоречит закону.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Действие подлежит совершению должностным лицом органа местного самоуправления другого поселения или муниципального района 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С просьбой о совершении нотариального действия обратился гражданин, признанный судом недееспособным или ограничено дееспособным, либо представитель, не имеющий необходимых полномочий;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Не поступление информации об уплате государственной пошлины и нотариального тарифа через  Государственную информационную  систему о государственных и муниципальных платежах (далее – ГИС ГМП);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 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2.10. Порядок, размер и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4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Муниципальная услуга за совершение нотариальных </w:t>
            </w: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действий оказывается на платной (возмездной) основе.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за удостоверение доверенностей на совершение сделок (сделки), требующих (требующей) нотариальной формы в соответствии с законодательством Российской Федерации, - 200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за удостоверение прочих доверенностей, требующих нотариальной формы в соответствии с законодательством Российской Федерации, - 200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за удостоверение доверенностей, выдаваемых в порядке передоверия, в случаях, если такое удостоверение обязательно в соответствии с законодательством Российской Федерации, - 200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за удостоверение завещаний, за принятие закрытого завещания - 100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за удостоверение доверенностей на право пользования и (или) распоряжения имуществом, за исключением имущества, предусмотренного подпунктом 6 настоящего пункта: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детям, в том числе усыновленным, супругу, родителям, полнородным братьям и сестрам - 100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другим физическим лицам - 500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за удостоверение доверенностей на право пользования и (или) распоряжения автотранспортными средствами: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детям, в том числе усыновленным, супругу, родителям, полнородным братьям и сестрам - 250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другим физическим лицам - 400 рублей;</w:t>
            </w:r>
          </w:p>
          <w:p w:rsidR="00FE184F" w:rsidRPr="003564F0" w:rsidRDefault="00FE184F" w:rsidP="00FE184F">
            <w:pPr>
              <w:spacing w:after="0" w:line="240" w:lineRule="auto"/>
              <w:ind w:firstLine="4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нотариальные действия, совершаемые вне </w:t>
            </w: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помещения исполнительного комитета сельского поселения, государственная пошлина уплачивается в размере, увеличенном в полтора раза.</w:t>
            </w:r>
          </w:p>
          <w:p w:rsidR="00FE184F" w:rsidRPr="003564F0" w:rsidRDefault="00FE184F" w:rsidP="00FE184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Нотариальный тариф – 200 рублей. Инвалидам 1-2 группы 100 рублей, льгота 50 %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ст.333.24, 333.25 НК РФ</w:t>
            </w: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FE184F" w:rsidRPr="003564F0" w:rsidRDefault="00FE184F" w:rsidP="00FE18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tabs>
                <w:tab w:val="num" w:pos="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одного дня с момента поступления заявления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2.14. Требования к помещениям, в которых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Предоставление муниципальной услуги осуществляется в зданиях и помещениях,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FE184F" w:rsidRPr="003564F0" w:rsidRDefault="00FE184F" w:rsidP="00FE184F">
            <w:pPr>
              <w:tabs>
                <w:tab w:val="num" w:pos="370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</w:t>
            </w:r>
            <w:r w:rsidRPr="003564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2.15.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 и качества муниципальной услуги,</w:t>
            </w:r>
            <w:r w:rsidRPr="0035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расположенность помещения </w:t>
            </w:r>
            <w:r w:rsidR="00E42A28"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Исполкома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зоне доступности общественного транспорта;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очередей при приеме и выдаче документов заявителям;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FE184F" w:rsidRPr="003564F0" w:rsidRDefault="00FE184F" w:rsidP="009A436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9A436B"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  <w:proofErr w:type="gramStart"/>
            <w:r w:rsidR="009A436B"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Едином портале государственных и муниципальных услуг, в МФЦ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2.16.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tabs>
                <w:tab w:val="left" w:pos="709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FE184F" w:rsidRPr="003564F0" w:rsidRDefault="00FE184F" w:rsidP="00FE184F">
            <w:pPr>
              <w:tabs>
                <w:tab w:val="left" w:pos="709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законом предусмотрена подача</w:t>
            </w:r>
            <w:r w:rsidR="009A436B"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заявления о предоставлении муниципальной услуги в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электронной форме заявление подается через Портал государственных и муниципальных услуг Республики Татарстан (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://u</w:t>
            </w:r>
            <w:proofErr w:type="spell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slugi</w:t>
            </w:r>
            <w:proofErr w:type="spell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hyperlink r:id="rId11" w:history="1"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:// </w:t>
            </w:r>
            <w:hyperlink r:id="rId12" w:history="1"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proofErr w:type="spellEnd"/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E184F" w:rsidRPr="00FE184F" w:rsidSect="005A2290">
          <w:pgSz w:w="16840" w:h="11907" w:orient="landscape"/>
          <w:pgMar w:top="1418" w:right="1440" w:bottom="868" w:left="720" w:header="720" w:footer="720" w:gutter="0"/>
          <w:cols w:space="720"/>
        </w:sectPr>
      </w:pP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BD237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</w:t>
      </w:r>
      <w:proofErr w:type="spellStart"/>
      <w:r w:rsidRPr="00BD2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остав</w:t>
      </w:r>
      <w:proofErr w:type="spellEnd"/>
      <w:r w:rsidRPr="00BD2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</w:t>
      </w:r>
      <w:r w:rsidRPr="00FE1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следующие процедуры: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консультирование заявителя;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принятие и регистрация заявления;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подготовка и выдача результата муниципальной услуги;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№1.</w:t>
      </w:r>
    </w:p>
    <w:p w:rsidR="00FE184F" w:rsidRPr="00FE184F" w:rsidRDefault="00FE184F" w:rsidP="00FE184F">
      <w:pPr>
        <w:tabs>
          <w:tab w:val="left" w:pos="123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Оказание консультаций заявителю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Секретарь Исполкома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Процедура, устанавливаемая настоящим пунктом, осуществляется в день обращения заявителя.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процедуры: консультации, замечания по составу, форме и содержанию представленной документации.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Принятие и регистрация заявления</w:t>
      </w:r>
    </w:p>
    <w:p w:rsidR="00FE184F" w:rsidRPr="00FE184F" w:rsidRDefault="00FE184F" w:rsidP="00FE18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3.3.1. Заявитель лично подает письменное заявление о с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овершении нотариальных действий по удостоверению </w:t>
      </w: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завещаний и по удостоверению доверенностей, и представляет документы в соответствии с пунктом 2.5 настоящего Регламента в сельский исполнительный комитет.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3.3.2. Секретарь Исполкома осуществляет: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проверку полномочий заявителя (в случае действия по доверенности);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проверку наличия документов, предусмотренных пунктом 2.5 настоящего Регламента;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отсутствия замечаний секретарь Исполкома осуществляет: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и регистрацию заявления в специальном журнале;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наличия оснований для отказа в приеме документов, предусмотренных пунктом 2.8 настоящего Регламента, секретарь Исполкома, ведущий прием документов, уведомляет заявителя о наличии препятствий для регистрации заявления и возвращает ему документы с письменным объяснением содержания выявленных недостатков в представленных документах.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процедур: принятое обращение гражданина или возвращенные заявителю документы.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184F" w:rsidRPr="00FE184F" w:rsidRDefault="00FE184F" w:rsidP="00FE184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zh-CN"/>
        </w:rPr>
        <w:t>3.4. Подготовка и выдача результата муниципальной услуги</w:t>
      </w: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3.4.1. </w:t>
      </w: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после регистрации заявления осуществляет: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проверку сведений, содержащихся в документах, прилагаемых к заявлению;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проверку наличия оснований для отказа в предоставлении услуги, предусмотренных пунктом 2.9 настоящего Регламента.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отказа в предоставлении услуги заместитель руководителя исполнительного комитета извещает заявителя о причинах отказа и осуществляет процедуры, предусмотренные пунктом 3.5 настоящего Регламента.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отложения совершения нотариального действия специалист исполнительного комитета осуществляет процедуры, предусмотренные пунктом 3.6 настоящего Регламента.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В случае отсутствия оснований для отказа в предоставлении муниципальной услуги специалист Органа:</w:t>
      </w:r>
    </w:p>
    <w:p w:rsidR="00FE184F" w:rsidRPr="00BD237B" w:rsidRDefault="00FE184F" w:rsidP="00FE18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правильность оплаты за совершение нотариальных действий 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(путем направления </w:t>
      </w:r>
      <w:r w:rsidRPr="00BD237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электронной форме посредством системы межведомственного электронного взаимодействия запроса о предоставлении сведений о госпошлине).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237B">
        <w:rPr>
          <w:rFonts w:ascii="Times New Roman" w:eastAsia="Calibri" w:hAnsi="Times New Roman" w:cs="Times New Roman"/>
          <w:sz w:val="28"/>
          <w:szCs w:val="28"/>
        </w:rPr>
        <w:t>Процедуры</w:t>
      </w:r>
      <w:proofErr w:type="gramEnd"/>
      <w:r w:rsidRPr="00BD237B">
        <w:rPr>
          <w:rFonts w:ascii="Times New Roman" w:eastAsia="Calibri" w:hAnsi="Times New Roman" w:cs="Times New Roman"/>
          <w:sz w:val="28"/>
          <w:szCs w:val="28"/>
        </w:rPr>
        <w:t xml:space="preserve"> устанавливаемые пунктами 3.3-3.4, осуществляются в течении 15 минут с момента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обращения заявителя.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Результат процедур: нотариально удостоверение </w:t>
      </w:r>
      <w:proofErr w:type="gramStart"/>
      <w:r w:rsidRPr="00FE184F">
        <w:rPr>
          <w:rFonts w:ascii="Times New Roman" w:eastAsia="Calibri" w:hAnsi="Times New Roman" w:cs="Times New Roman"/>
          <w:sz w:val="28"/>
          <w:szCs w:val="28"/>
        </w:rPr>
        <w:t>завещании</w:t>
      </w:r>
      <w:proofErr w:type="gramEnd"/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и удостоверение доверенности. 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3.4.2. </w:t>
      </w: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в случае принятия решения об отказе в предоставлении услуги выносит постановление об отказе в совершении нотариальных действий. Постановление направляется заявителю по почте.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 за предоставлением услуги.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Результат процедур: постановление об отказе в совершении нотариальных действий, направленное заявителю.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3.5. Отложение совершения нотариального действия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3.5.1. </w:t>
      </w: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может отложить совершение нотариального действия в случае: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необходимости истребования дополнительных сведений от физических и юридических лиц;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направления документов на экспертизу;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необходимости запросить заинтересованных лиц об отсутствии у них возражений против совершения этих действий.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извещает заявителя об отложении совершения нотариального действия.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Результат процедур: извещение заявителя об отложении совершения нотариального действия.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3.5.2. </w:t>
      </w: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после принятия решения об отложении совершения нотариального действия готовит запрос, необходимый для получения дополнительных сведений, и направляет в соответствующий орган или заинтересованному лицу.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Результат процедур: запрос, направленный в соответствующий орган или заинтересованному лицу.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3.5.3. Секретарь исполнительного комитета после поступления ответов на запросы извещает заявителя и предоставляет услугу в порядке, установленном пунктами 3.3. – 3.4 настоящего Регламента.</w:t>
      </w:r>
    </w:p>
    <w:p w:rsidR="00FE184F" w:rsidRPr="00FE184F" w:rsidRDefault="00FE184F" w:rsidP="00FE184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3.6. Исправление технических ошибок. 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3.6.1.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технической ошибки (приложение №2);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документы, имеющие юридическую силу, свидетельствующие о </w:t>
      </w: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lastRenderedPageBreak/>
        <w:t xml:space="preserve">наличии технической ошибки. 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3.6.2. Секретарь Исполкома осуществляет прием заявления об исправлении технической ошибки, регистрирует заявление с приложенными документами.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принятое и зарегистрированное заявление.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3.6.3. Секретарь Исполкома рассматривает документы и в целях внесения исправлений в документ, являющийся результатом услуги, осуществляет процедуры, предусмотренные пунктом 3.4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FE184F" w:rsidRPr="00FE184F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выданный (направленный) заявителю документ.</w:t>
      </w:r>
    </w:p>
    <w:p w:rsidR="00FE184F" w:rsidRPr="00FE184F" w:rsidRDefault="00FE184F" w:rsidP="00FE184F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184F">
        <w:rPr>
          <w:rFonts w:ascii="Times New Roman" w:eastAsia="Calibri" w:hAnsi="Times New Roman" w:cs="Times New Roman"/>
          <w:b/>
          <w:sz w:val="28"/>
          <w:szCs w:val="28"/>
        </w:rPr>
        <w:t xml:space="preserve">4. Порядок и формы </w:t>
      </w:r>
      <w:proofErr w:type="gramStart"/>
      <w:r w:rsidRPr="00FE184F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FE184F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Формами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исполнения административных процедур являются: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проверка и согласование проектов документов</w:t>
      </w: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 проводимые в установленном порядке проверки ведения делопроизводства;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проведение в установленном порядке контрольных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 соблюдения процедур предоставления муниципальной услуги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Текущий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руководителя Исполкома.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разделе 3 настоящего Регламента.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9A436B"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Исполкома 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Дрожжановского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Дрожжановского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услуги, у заявителя;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9A436B" w:rsidRPr="005A5FEC">
        <w:rPr>
          <w:rFonts w:ascii="Times New Roman" w:eastAsia="Calibri" w:hAnsi="Times New Roman" w:cs="Times New Roman"/>
          <w:sz w:val="28"/>
          <w:szCs w:val="28"/>
        </w:rPr>
        <w:t>(http://www.gosuslugi.ru/)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, Единого портала государственных и муниципальных услуг Республики Татарстан (</w:t>
      </w:r>
      <w:hyperlink r:id="rId13" w:history="1"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обжалования нарушения установленного срока таких исправлений - в течение пяти рабочих дней со дня ее регистрации.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FE184F" w:rsidRPr="00BD237B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В случае установления в ходе или по результатам </w:t>
      </w:r>
      <w:proofErr w:type="gramStart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184F" w:rsidRPr="00FE184F" w:rsidRDefault="00FE184F" w:rsidP="00FE184F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FE184F" w:rsidRPr="00FE184F" w:rsidRDefault="00FE184F" w:rsidP="00FE184F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zh-CN"/>
        </w:rPr>
      </w:pPr>
      <w:r w:rsidRPr="00FE1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последовательности действий по предоставлению муниципальной </w:t>
      </w:r>
      <w:r w:rsidRPr="00FE184F">
        <w:rPr>
          <w:rFonts w:ascii="Times New Roman" w:eastAsia="Times New Roman" w:hAnsi="Times New Roman" w:cs="Courier New"/>
          <w:sz w:val="24"/>
          <w:szCs w:val="24"/>
          <w:lang w:eastAsia="zh-CN"/>
        </w:rPr>
        <w:t xml:space="preserve">услуги </w:t>
      </w:r>
    </w:p>
    <w:p w:rsidR="00FE184F" w:rsidRPr="00FE184F" w:rsidRDefault="00FE184F" w:rsidP="00FE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245" w:dyaOrig="10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519pt" o:ole="">
            <v:imagedata r:id="rId14" o:title=""/>
          </v:shape>
          <o:OLEObject Type="Embed" ProgID="Visio.Drawing.11" ShapeID="_x0000_i1025" DrawAspect="Content" ObjectID="_1515936091" r:id="rId15"/>
        </w:objec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E184F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FE184F" w:rsidRPr="00BD237B" w:rsidRDefault="00FE184F" w:rsidP="00FE18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>Приложение №2</w:t>
      </w:r>
    </w:p>
    <w:p w:rsidR="00FE184F" w:rsidRPr="00FE184F" w:rsidRDefault="00FE184F" w:rsidP="00FE18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highlight w:val="green"/>
          <w:lang w:eastAsia="ru-RU"/>
        </w:rPr>
      </w:pPr>
    </w:p>
    <w:p w:rsidR="00FE184F" w:rsidRPr="00BD237B" w:rsidRDefault="00FE184F" w:rsidP="00FE184F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</w:p>
    <w:p w:rsidR="00FE184F" w:rsidRPr="00BD237B" w:rsidRDefault="00FE184F" w:rsidP="00FE184F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 ______</w:t>
      </w:r>
      <w:r w:rsidRPr="00BD2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 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Татарстан</w:t>
      </w:r>
    </w:p>
    <w:p w:rsidR="00FE184F" w:rsidRPr="00BD237B" w:rsidRDefault="00FE184F" w:rsidP="00FE184F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От:</w:t>
      </w:r>
      <w:r w:rsidR="00183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</w:t>
      </w:r>
    </w:p>
    <w:p w:rsidR="00FE184F" w:rsidRPr="00BD237B" w:rsidRDefault="00FE184F" w:rsidP="00FE184F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84F" w:rsidRPr="00BD237B" w:rsidRDefault="00FE184F" w:rsidP="00FE184F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FE184F" w:rsidRPr="00BD237B" w:rsidRDefault="00FE184F" w:rsidP="00FE184F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исправлении технической ошибки</w:t>
      </w:r>
    </w:p>
    <w:p w:rsidR="00FE184F" w:rsidRPr="00BD237B" w:rsidRDefault="00FE184F" w:rsidP="00FE184F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84F" w:rsidRPr="00FD2139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об ошибке, допущенной при оказании муниципальной услуги __</w:t>
      </w:r>
      <w:r w:rsidRPr="00BD2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</w:t>
      </w:r>
      <w:r w:rsidR="00FD2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37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услуги)</w:t>
      </w:r>
    </w:p>
    <w:p w:rsidR="00FE184F" w:rsidRPr="00FD2139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Записано:_______________________________________________________________________________________________</w:t>
      </w:r>
      <w:r w:rsidR="00FD21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FE184F" w:rsidRPr="00BD237B" w:rsidRDefault="00FE184F" w:rsidP="00FE184F">
      <w:pPr>
        <w:spacing w:after="0"/>
        <w:ind w:right="-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FE184F" w:rsidRPr="00FD2139" w:rsidRDefault="00FE184F" w:rsidP="00FE184F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FD21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отправления электронного документа на адрес E-</w:t>
      </w:r>
      <w:proofErr w:type="spellStart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:_______;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proofErr w:type="gramStart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</w:t>
      </w:r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>органом предоставляющим муниципальную</w:t>
      </w:r>
      <w:proofErr w:type="gramEnd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услугу, в </w:t>
      </w:r>
      <w:proofErr w:type="gramStart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целях</w:t>
      </w:r>
      <w:proofErr w:type="gramEnd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предоставления муниципальной услуги.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FE184F" w:rsidRPr="00BD237B" w:rsidRDefault="00FE184F" w:rsidP="00FE184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BD237B" w:rsidRDefault="00FE184F" w:rsidP="00FE18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 ( ________________)</w:t>
      </w:r>
    </w:p>
    <w:p w:rsidR="00FE184F" w:rsidRPr="00FE184F" w:rsidRDefault="00FE184F" w:rsidP="00FE18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(дата)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(Ф.И.О.)</w:t>
      </w: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sectPr w:rsidR="00FE184F" w:rsidRPr="00FE184F">
          <w:pgSz w:w="11906" w:h="16838"/>
          <w:pgMar w:top="1134" w:right="850" w:bottom="1134" w:left="1701" w:header="708" w:footer="708" w:gutter="0"/>
          <w:cols w:space="720"/>
        </w:sectPr>
      </w:pPr>
    </w:p>
    <w:p w:rsidR="009A436B" w:rsidRPr="005A5FEC" w:rsidRDefault="009A436B" w:rsidP="009A436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5A5FEC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lastRenderedPageBreak/>
        <w:t>Приложение</w:t>
      </w:r>
    </w:p>
    <w:p w:rsidR="009A436B" w:rsidRPr="005A5FEC" w:rsidRDefault="009A436B" w:rsidP="009A436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A5FEC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(справочное)</w:t>
      </w:r>
    </w:p>
    <w:p w:rsidR="009A436B" w:rsidRPr="005A5FEC" w:rsidRDefault="009A436B" w:rsidP="009A436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436B" w:rsidRPr="005A5FEC" w:rsidRDefault="009A436B" w:rsidP="009A436B">
      <w:pPr>
        <w:tabs>
          <w:tab w:val="left" w:pos="576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A5FE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36B" w:rsidRPr="00135685" w:rsidRDefault="00B37353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Исполнительный комитет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Малоцильнин</w:t>
      </w:r>
      <w:r w:rsidR="009A436B"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="009A436B"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="009A436B" w:rsidRPr="00135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36B"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836"/>
        <w:gridCol w:w="8"/>
        <w:gridCol w:w="3855"/>
      </w:tblGrid>
      <w:tr w:rsidR="009A436B" w:rsidRPr="00135685" w:rsidTr="0034491F">
        <w:trPr>
          <w:trHeight w:val="488"/>
        </w:trPr>
        <w:tc>
          <w:tcPr>
            <w:tcW w:w="409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9A436B" w:rsidRPr="00135685" w:rsidTr="0034491F">
        <w:trPr>
          <w:trHeight w:val="488"/>
        </w:trPr>
        <w:tc>
          <w:tcPr>
            <w:tcW w:w="4093" w:type="dxa"/>
            <w:hideMark/>
          </w:tcPr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9A436B" w:rsidRPr="00135685" w:rsidRDefault="00B37353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 39-3-35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9A436B" w:rsidRPr="00183E01" w:rsidRDefault="00071F21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Mcel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</w:rPr>
                <w:t>.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Drz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</w:rPr>
                <w:t>@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tatar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</w:rPr>
                <w:t>.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ru</w:t>
              </w:r>
            </w:hyperlink>
            <w:r w:rsidR="00183E01" w:rsidRPr="00183E01">
              <w:rPr>
                <w:rFonts w:cs="Arial"/>
                <w:bCs/>
                <w:color w:val="262626" w:themeColor="text1" w:themeTint="D9"/>
                <w:sz w:val="28"/>
                <w:szCs w:val="28"/>
              </w:rPr>
              <w:t xml:space="preserve"> </w:t>
            </w:r>
          </w:p>
        </w:tc>
      </w:tr>
      <w:tr w:rsidR="009A436B" w:rsidRPr="00135685" w:rsidTr="0034491F">
        <w:trPr>
          <w:trHeight w:val="488"/>
        </w:trPr>
        <w:tc>
          <w:tcPr>
            <w:tcW w:w="4093" w:type="dxa"/>
            <w:hideMark/>
          </w:tcPr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proofErr w:type="spellStart"/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</w:t>
            </w:r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39-3-35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9A436B" w:rsidRPr="00183E01" w:rsidRDefault="00071F21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Mcel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</w:rPr>
                <w:t>.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Drz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</w:rPr>
                <w:t>@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tatar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</w:rPr>
                <w:t>.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ru</w:t>
              </w:r>
            </w:hyperlink>
            <w:r w:rsidR="00183E01" w:rsidRPr="00183E01">
              <w:rPr>
                <w:rFonts w:cs="Arial"/>
                <w:bCs/>
                <w:color w:val="262626" w:themeColor="text1" w:themeTint="D9"/>
                <w:sz w:val="28"/>
                <w:szCs w:val="28"/>
              </w:rPr>
              <w:t xml:space="preserve"> </w:t>
            </w:r>
          </w:p>
        </w:tc>
      </w:tr>
      <w:tr w:rsidR="009A436B" w:rsidRPr="00135685" w:rsidTr="0034491F">
        <w:tc>
          <w:tcPr>
            <w:tcW w:w="409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436B" w:rsidRPr="00135685" w:rsidTr="0034491F">
        <w:tc>
          <w:tcPr>
            <w:tcW w:w="409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9A436B" w:rsidRPr="00135685" w:rsidRDefault="009A436B" w:rsidP="009A436B">
      <w:pPr>
        <w:widowControl w:val="0"/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A436B" w:rsidRPr="00135685" w:rsidRDefault="009A436B" w:rsidP="009A43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36B" w:rsidRPr="00135685" w:rsidRDefault="009A436B" w:rsidP="009A4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 </w:t>
      </w:r>
      <w:proofErr w:type="spellStart"/>
      <w:r w:rsidR="00B37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Малоцильнинского</w:t>
      </w:r>
      <w:proofErr w:type="spellEnd"/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Дрожжановского  муниципального района</w:t>
      </w: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54"/>
        <w:gridCol w:w="3917"/>
      </w:tblGrid>
      <w:tr w:rsidR="009A436B" w:rsidRPr="00135685" w:rsidTr="0034491F">
        <w:trPr>
          <w:trHeight w:val="488"/>
        </w:trPr>
        <w:tc>
          <w:tcPr>
            <w:tcW w:w="3800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9A436B" w:rsidRPr="00135685" w:rsidTr="0034491F">
        <w:tc>
          <w:tcPr>
            <w:tcW w:w="3800" w:type="dxa"/>
            <w:hideMark/>
          </w:tcPr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рожжановского муниципального района</w:t>
            </w:r>
            <w:r w:rsidR="00B37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9A436B" w:rsidRPr="00135685" w:rsidRDefault="00B37353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 39-3-35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  <w:hideMark/>
          </w:tcPr>
          <w:p w:rsidR="009A436B" w:rsidRPr="00183E01" w:rsidRDefault="00071F21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Mcel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</w:rPr>
                <w:t>.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Drz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</w:rPr>
                <w:t>@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tatar</w:t>
              </w:r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</w:rPr>
                <w:t>.</w:t>
              </w:r>
              <w:proofErr w:type="spellStart"/>
              <w:r w:rsidR="00183E01" w:rsidRPr="00183E01">
                <w:rPr>
                  <w:rStyle w:val="a3"/>
                  <w:rFonts w:ascii="Bodoni MT" w:hAnsi="Bodoni MT" w:cs="Arial"/>
                  <w:bCs/>
                  <w:color w:val="262626" w:themeColor="text1" w:themeTint="D9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183E01" w:rsidRPr="00183E01">
              <w:rPr>
                <w:rFonts w:cs="Arial"/>
                <w:bCs/>
                <w:color w:val="262626" w:themeColor="text1" w:themeTint="D9"/>
                <w:sz w:val="28"/>
                <w:szCs w:val="28"/>
              </w:rPr>
              <w:t xml:space="preserve"> </w:t>
            </w:r>
          </w:p>
        </w:tc>
      </w:tr>
    </w:tbl>
    <w:p w:rsidR="009A436B" w:rsidRPr="00135685" w:rsidRDefault="009A436B" w:rsidP="009A4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36B" w:rsidRDefault="009A436B" w:rsidP="009A436B">
      <w:pPr>
        <w:spacing w:after="0"/>
        <w:jc w:val="center"/>
      </w:pPr>
    </w:p>
    <w:p w:rsidR="00172A9D" w:rsidRDefault="00172A9D" w:rsidP="009A436B">
      <w:pPr>
        <w:spacing w:after="0" w:line="240" w:lineRule="auto"/>
        <w:ind w:left="5103"/>
        <w:jc w:val="right"/>
      </w:pPr>
    </w:p>
    <w:sectPr w:rsidR="00172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21" w:rsidRDefault="00071F21" w:rsidP="00BD237B">
      <w:pPr>
        <w:spacing w:after="0" w:line="240" w:lineRule="auto"/>
      </w:pPr>
      <w:r>
        <w:separator/>
      </w:r>
    </w:p>
  </w:endnote>
  <w:endnote w:type="continuationSeparator" w:id="0">
    <w:p w:rsidR="00071F21" w:rsidRDefault="00071F21" w:rsidP="00BD2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21" w:rsidRDefault="00071F21" w:rsidP="00BD237B">
      <w:pPr>
        <w:spacing w:after="0" w:line="240" w:lineRule="auto"/>
      </w:pPr>
      <w:r>
        <w:separator/>
      </w:r>
    </w:p>
  </w:footnote>
  <w:footnote w:type="continuationSeparator" w:id="0">
    <w:p w:rsidR="00071F21" w:rsidRDefault="00071F21" w:rsidP="00BD2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67"/>
    <w:rsid w:val="00071F21"/>
    <w:rsid w:val="00172A9D"/>
    <w:rsid w:val="00183E01"/>
    <w:rsid w:val="001F7D6A"/>
    <w:rsid w:val="003564F0"/>
    <w:rsid w:val="00410E67"/>
    <w:rsid w:val="00467124"/>
    <w:rsid w:val="004934E0"/>
    <w:rsid w:val="004B1609"/>
    <w:rsid w:val="005A2290"/>
    <w:rsid w:val="006375DE"/>
    <w:rsid w:val="007262C6"/>
    <w:rsid w:val="00905F65"/>
    <w:rsid w:val="009A076B"/>
    <w:rsid w:val="009A436B"/>
    <w:rsid w:val="00A77CC8"/>
    <w:rsid w:val="00AD14FF"/>
    <w:rsid w:val="00B37353"/>
    <w:rsid w:val="00BD237B"/>
    <w:rsid w:val="00D25D70"/>
    <w:rsid w:val="00E42A28"/>
    <w:rsid w:val="00FD2139"/>
    <w:rsid w:val="00FE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14F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237B"/>
  </w:style>
  <w:style w:type="paragraph" w:styleId="a6">
    <w:name w:val="footer"/>
    <w:basedOn w:val="a"/>
    <w:link w:val="a7"/>
    <w:uiPriority w:val="99"/>
    <w:unhideWhenUsed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237B"/>
  </w:style>
  <w:style w:type="paragraph" w:styleId="a8">
    <w:name w:val="Balloon Text"/>
    <w:basedOn w:val="a"/>
    <w:link w:val="a9"/>
    <w:uiPriority w:val="99"/>
    <w:semiHidden/>
    <w:unhideWhenUsed/>
    <w:rsid w:val="0063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7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14F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237B"/>
  </w:style>
  <w:style w:type="paragraph" w:styleId="a6">
    <w:name w:val="footer"/>
    <w:basedOn w:val="a"/>
    <w:link w:val="a7"/>
    <w:uiPriority w:val="99"/>
    <w:unhideWhenUsed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237B"/>
  </w:style>
  <w:style w:type="paragraph" w:styleId="a8">
    <w:name w:val="Balloon Text"/>
    <w:basedOn w:val="a"/>
    <w:link w:val="a9"/>
    <w:uiPriority w:val="99"/>
    <w:semiHidden/>
    <w:unhideWhenUsed/>
    <w:rsid w:val="0063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7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ogganoye.tatarstan.ru" TargetMode="External"/><Relationship Id="rId13" Type="http://schemas.openxmlformats.org/officeDocument/2006/relationships/hyperlink" Target="http://uslugi.tatar.ru/" TargetMode="External"/><Relationship Id="rId18" Type="http://schemas.openxmlformats.org/officeDocument/2006/relationships/hyperlink" Target="mailto:Mcel.Drz@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rogganoye.tatarstan.ru" TargetMode="Externa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mailto:Mcel.Drz@tat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Mcel.Drz@tatar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ksubayevo.tatar.ru" TargetMode="Externa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hyperlink" Target="http://www.gosuslugi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ksubayevo.tatar.ru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5369</Words>
  <Characters>30607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Секретарь</cp:lastModifiedBy>
  <cp:revision>18</cp:revision>
  <cp:lastPrinted>2016-02-02T13:35:00Z</cp:lastPrinted>
  <dcterms:created xsi:type="dcterms:W3CDTF">2016-01-27T07:26:00Z</dcterms:created>
  <dcterms:modified xsi:type="dcterms:W3CDTF">2016-02-02T13:35:00Z</dcterms:modified>
</cp:coreProperties>
</file>