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0945AE" w:rsidTr="000945AE">
        <w:trPr>
          <w:trHeight w:val="1945"/>
        </w:trPr>
        <w:tc>
          <w:tcPr>
            <w:tcW w:w="4405" w:type="dxa"/>
          </w:tcPr>
          <w:p w:rsidR="000945AE" w:rsidRDefault="000945AE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eastAsia="Calibri"/>
                <w:lang w:val="tt-RU"/>
              </w:rPr>
            </w:pPr>
            <w:r>
              <w:t>ИСПОЛНИТЕЛЬНЫЙ КОМИТЕТ</w:t>
            </w:r>
          </w:p>
          <w:p w:rsidR="000945AE" w:rsidRDefault="000945AE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eastAsia="Calibri"/>
                <w:color w:val="000000"/>
                <w:lang w:bidi="ru-RU"/>
              </w:rPr>
            </w:pPr>
            <w:r>
              <w:t>МАЛОЦИЛЬНИНСКОГО СЕЛЬСКОГО ПОСЕЛЕНИЯ ДРОЖЖАНОВСКОГО</w:t>
            </w:r>
          </w:p>
          <w:p w:rsidR="000945AE" w:rsidRDefault="000945AE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МУНИЦИПАЛЬНОГО РАЙОНА</w:t>
            </w:r>
          </w:p>
          <w:p w:rsidR="000945AE" w:rsidRDefault="000945AE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eastAsiaTheme="minorHAnsi"/>
                <w:lang w:val="en-US"/>
              </w:rPr>
            </w:pPr>
            <w:r>
              <w:rPr>
                <w:lang w:val="en-US"/>
              </w:rPr>
              <w:t>РЕСПУБЛИКИ ТАТАРСТАН</w:t>
            </w:r>
          </w:p>
          <w:p w:rsidR="000945AE" w:rsidRDefault="000945AE">
            <w:pPr>
              <w:tabs>
                <w:tab w:val="left" w:pos="1884"/>
              </w:tabs>
              <w:spacing w:line="252" w:lineRule="auto"/>
              <w:ind w:left="-108"/>
              <w:jc w:val="center"/>
              <w:rPr>
                <w:rFonts w:eastAsia="Microsoft Sans Serif"/>
                <w:noProof/>
                <w:lang w:val="tt-RU"/>
              </w:rPr>
            </w:pPr>
          </w:p>
        </w:tc>
        <w:tc>
          <w:tcPr>
            <w:tcW w:w="1266" w:type="dxa"/>
          </w:tcPr>
          <w:p w:rsidR="000945AE" w:rsidRDefault="000945AE">
            <w:pPr>
              <w:spacing w:line="252" w:lineRule="auto"/>
              <w:ind w:left="-118" w:right="-108"/>
              <w:jc w:val="center"/>
              <w:rPr>
                <w:rFonts w:eastAsiaTheme="minorHAnsi"/>
                <w:lang w:val="en-US"/>
              </w:rPr>
            </w:pPr>
          </w:p>
          <w:p w:rsidR="000945AE" w:rsidRDefault="000945AE">
            <w:pPr>
              <w:spacing w:line="252" w:lineRule="auto"/>
              <w:jc w:val="center"/>
              <w:rPr>
                <w:noProof/>
                <w:lang w:val="en-US"/>
              </w:rPr>
            </w:pPr>
          </w:p>
        </w:tc>
        <w:tc>
          <w:tcPr>
            <w:tcW w:w="3968" w:type="dxa"/>
          </w:tcPr>
          <w:p w:rsidR="000945AE" w:rsidRDefault="000945AE">
            <w:pPr>
              <w:keepNext/>
              <w:spacing w:line="252" w:lineRule="auto"/>
              <w:ind w:left="33" w:right="-108"/>
              <w:jc w:val="center"/>
              <w:outlineLvl w:val="1"/>
              <w:rPr>
                <w:noProof/>
                <w:lang w:val="tt-RU"/>
              </w:rPr>
            </w:pPr>
            <w:r>
              <w:t>ТАТАРСТАН РЕСПУБЛИКАСЫ</w:t>
            </w:r>
            <w:r>
              <w:rPr>
                <w:lang w:val="tt-RU"/>
              </w:rPr>
              <w:t xml:space="preserve"> </w:t>
            </w:r>
            <w:r>
              <w:rPr>
                <w:noProof/>
                <w:lang w:val="tt-RU"/>
              </w:rPr>
              <w:t xml:space="preserve">ЧҮПРӘЛЕ </w:t>
            </w:r>
          </w:p>
          <w:p w:rsidR="000945AE" w:rsidRDefault="000945AE">
            <w:pPr>
              <w:keepNext/>
              <w:spacing w:line="252" w:lineRule="auto"/>
              <w:ind w:left="33" w:right="-108"/>
              <w:jc w:val="center"/>
              <w:outlineLvl w:val="1"/>
              <w:rPr>
                <w:caps/>
                <w:noProof/>
                <w:lang w:val="tt-RU"/>
              </w:rPr>
            </w:pPr>
            <w:r>
              <w:rPr>
                <w:caps/>
                <w:noProof/>
              </w:rPr>
              <w:t>МУНИЦИПАЛЬ</w:t>
            </w:r>
            <w:r>
              <w:rPr>
                <w:caps/>
                <w:noProof/>
                <w:lang w:val="tt-RU"/>
              </w:rPr>
              <w:t xml:space="preserve"> </w:t>
            </w:r>
            <w:r>
              <w:rPr>
                <w:caps/>
                <w:noProof/>
              </w:rPr>
              <w:t xml:space="preserve">районы КЕЧЕ ЧЫНЛЫ АВЫЛ </w:t>
            </w:r>
            <w:r>
              <w:rPr>
                <w:caps/>
                <w:noProof/>
                <w:lang w:val="tt-RU"/>
              </w:rPr>
              <w:t>ҖИРЛЕГЕ</w:t>
            </w:r>
          </w:p>
          <w:p w:rsidR="000945AE" w:rsidRDefault="000945AE">
            <w:pPr>
              <w:spacing w:line="252" w:lineRule="auto"/>
              <w:ind w:left="33" w:right="-108"/>
              <w:jc w:val="center"/>
              <w:rPr>
                <w:b/>
                <w:caps/>
                <w:noProof/>
                <w:lang w:val="en-US"/>
              </w:rPr>
            </w:pPr>
            <w:r>
              <w:rPr>
                <w:caps/>
                <w:noProof/>
                <w:lang w:val="tt-RU"/>
              </w:rPr>
              <w:t xml:space="preserve"> </w:t>
            </w:r>
            <w:r>
              <w:rPr>
                <w:caps/>
                <w:noProof/>
                <w:lang w:val="en-US"/>
              </w:rPr>
              <w:t>БАШКАРМА КОМИТЕТЫ</w:t>
            </w:r>
          </w:p>
          <w:p w:rsidR="000945AE" w:rsidRDefault="000945AE">
            <w:pPr>
              <w:spacing w:line="252" w:lineRule="auto"/>
              <w:ind w:left="33" w:right="-108"/>
              <w:jc w:val="center"/>
              <w:rPr>
                <w:b/>
                <w:noProof/>
                <w:lang w:val="tt-RU"/>
              </w:rPr>
            </w:pPr>
          </w:p>
          <w:p w:rsidR="000945AE" w:rsidRDefault="000945AE">
            <w:pPr>
              <w:spacing w:line="252" w:lineRule="auto"/>
              <w:ind w:left="33" w:right="-108"/>
              <w:jc w:val="center"/>
              <w:rPr>
                <w:noProof/>
                <w:lang w:val="tt-RU"/>
              </w:rPr>
            </w:pPr>
          </w:p>
        </w:tc>
      </w:tr>
      <w:tr w:rsidR="000945AE" w:rsidTr="000945AE">
        <w:trPr>
          <w:trHeight w:val="156"/>
        </w:trPr>
        <w:tc>
          <w:tcPr>
            <w:tcW w:w="9639" w:type="dxa"/>
            <w:gridSpan w:val="3"/>
            <w:hideMark/>
          </w:tcPr>
          <w:p w:rsidR="000945AE" w:rsidRDefault="000945AE">
            <w:pPr>
              <w:tabs>
                <w:tab w:val="left" w:pos="1884"/>
              </w:tabs>
              <w:spacing w:line="252" w:lineRule="auto"/>
              <w:ind w:left="-108" w:right="-108"/>
              <w:jc w:val="center"/>
              <w:rPr>
                <w:lang w:val="en-US"/>
              </w:rPr>
            </w:pPr>
            <w:r>
              <w:rPr>
                <w:noProof/>
                <w:lang w:val="tt-RU"/>
              </w:rPr>
              <w:t>Тел.: (84375) 39-3-35; 39-4-72, факс: (84375) 39-3-35, e-mail:</w:t>
            </w:r>
            <w:r>
              <w:rPr>
                <w:lang w:val="tt-RU"/>
              </w:rPr>
              <w:t xml:space="preserve"> </w:t>
            </w:r>
            <w:r>
              <w:rPr>
                <w:noProof/>
                <w:lang w:val="tt-RU"/>
              </w:rPr>
              <w:t>Мсе</w:t>
            </w:r>
            <w:r>
              <w:rPr>
                <w:noProof/>
                <w:lang w:val="en-US"/>
              </w:rPr>
              <w:t>I</w:t>
            </w:r>
            <w:r>
              <w:rPr>
                <w:noProof/>
                <w:lang w:val="tt-RU"/>
              </w:rPr>
              <w:t xml:space="preserve">.Drz@tatar.ru, </w:t>
            </w:r>
          </w:p>
          <w:p w:rsidR="000945AE" w:rsidRDefault="00A73CE1">
            <w:pPr>
              <w:tabs>
                <w:tab w:val="left" w:pos="1884"/>
              </w:tabs>
              <w:spacing w:line="25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0945AE" w:rsidRDefault="000945AE">
            <w:pPr>
              <w:tabs>
                <w:tab w:val="left" w:pos="1884"/>
              </w:tabs>
              <w:spacing w:line="252" w:lineRule="auto"/>
              <w:ind w:left="34"/>
            </w:pPr>
            <w:r>
              <w:rPr>
                <w:b/>
              </w:rPr>
              <w:t xml:space="preserve">             </w:t>
            </w:r>
            <w:r>
              <w:t xml:space="preserve">ПОСТАНОВЛЕНИЕ  </w:t>
            </w:r>
            <w:r>
              <w:rPr>
                <w:b/>
              </w:rPr>
              <w:t xml:space="preserve">      </w:t>
            </w:r>
            <w:r>
              <w:t xml:space="preserve">                  </w:t>
            </w:r>
            <w:proofErr w:type="spellStart"/>
            <w:r>
              <w:rPr>
                <w:i/>
              </w:rPr>
              <w:t>с.Малая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Цильна</w:t>
            </w:r>
            <w:proofErr w:type="spellEnd"/>
            <w:r>
              <w:t xml:space="preserve">                        КАРАР    </w:t>
            </w:r>
          </w:p>
        </w:tc>
      </w:tr>
    </w:tbl>
    <w:p w:rsidR="00194A48" w:rsidRDefault="00194A48">
      <w:pPr>
        <w:tabs>
          <w:tab w:val="left" w:pos="7575"/>
        </w:tabs>
        <w:jc w:val="right"/>
        <w:rPr>
          <w:sz w:val="28"/>
          <w:szCs w:val="28"/>
        </w:rPr>
      </w:pPr>
    </w:p>
    <w:p w:rsidR="00194A48" w:rsidRDefault="00194A48">
      <w:pPr>
        <w:jc w:val="both"/>
        <w:rPr>
          <w:sz w:val="28"/>
          <w:szCs w:val="28"/>
        </w:rPr>
      </w:pPr>
    </w:p>
    <w:p w:rsidR="00194A48" w:rsidRDefault="00194A48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</w:p>
    <w:p w:rsidR="00194A48" w:rsidRPr="0029117C" w:rsidRDefault="00725B49" w:rsidP="002911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10 ноября </w:t>
      </w:r>
      <w:r>
        <w:rPr>
          <w:sz w:val="28"/>
          <w:szCs w:val="28"/>
        </w:rPr>
        <w:t xml:space="preserve">2025 </w:t>
      </w:r>
      <w:r w:rsidR="0029117C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</w:t>
      </w:r>
      <w:r w:rsidR="0029117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№ </w:t>
      </w:r>
      <w:r w:rsidR="0029117C">
        <w:rPr>
          <w:sz w:val="28"/>
          <w:szCs w:val="28"/>
        </w:rPr>
        <w:t>11</w:t>
      </w:r>
    </w:p>
    <w:p w:rsidR="00194A48" w:rsidRDefault="00194A48">
      <w:pPr>
        <w:pStyle w:val="ae"/>
        <w:spacing w:beforeAutospacing="0" w:after="0"/>
        <w:rPr>
          <w:bCs/>
          <w:color w:val="000000"/>
          <w:sz w:val="28"/>
          <w:szCs w:val="28"/>
        </w:rPr>
      </w:pPr>
    </w:p>
    <w:p w:rsidR="00194A48" w:rsidRDefault="00725B49" w:rsidP="0029117C">
      <w:pPr>
        <w:pStyle w:val="ae"/>
        <w:spacing w:beforeAutospacing="0" w:after="0"/>
        <w:ind w:right="4819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2026 год</w:t>
      </w:r>
    </w:p>
    <w:p w:rsidR="00194A48" w:rsidRDefault="00194A48">
      <w:pPr>
        <w:pStyle w:val="ae"/>
        <w:spacing w:beforeAutospacing="0" w:after="0"/>
        <w:rPr>
          <w:sz w:val="28"/>
          <w:szCs w:val="28"/>
        </w:rPr>
      </w:pPr>
    </w:p>
    <w:p w:rsidR="00194A48" w:rsidRDefault="00725B49">
      <w:pPr>
        <w:pStyle w:val="ae"/>
        <w:spacing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29117C">
        <w:rPr>
          <w:sz w:val="28"/>
          <w:szCs w:val="28"/>
          <w:shd w:val="clear" w:color="auto" w:fill="FFFFFF"/>
        </w:rPr>
        <w:t>Малоцильнинского</w:t>
      </w:r>
      <w:r>
        <w:rPr>
          <w:iCs/>
          <w:sz w:val="28"/>
          <w:szCs w:val="28"/>
          <w:shd w:val="clear" w:color="auto" w:fill="FFFFFF"/>
        </w:rPr>
        <w:t xml:space="preserve"> сельского поселения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tt-RU"/>
        </w:rPr>
        <w:t>18.12.</w:t>
      </w:r>
      <w:r>
        <w:rPr>
          <w:sz w:val="28"/>
          <w:szCs w:val="28"/>
        </w:rPr>
        <w:t>2021 г. №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tt-RU"/>
        </w:rPr>
        <w:t>13/4</w:t>
      </w:r>
      <w:r>
        <w:rPr>
          <w:sz w:val="28"/>
          <w:szCs w:val="28"/>
        </w:rPr>
        <w:t xml:space="preserve"> «Об осуществлении муниципального контроля в сфере благоустройства на территории </w:t>
      </w:r>
      <w:r w:rsidR="0029117C">
        <w:rPr>
          <w:sz w:val="28"/>
          <w:szCs w:val="28"/>
        </w:rPr>
        <w:t>Малоцильнинского</w:t>
      </w:r>
      <w:r>
        <w:t xml:space="preserve"> </w:t>
      </w:r>
      <w:r>
        <w:rPr>
          <w:sz w:val="28"/>
          <w:szCs w:val="28"/>
        </w:rPr>
        <w:t xml:space="preserve">сельского поселения», </w:t>
      </w:r>
      <w:r>
        <w:rPr>
          <w:color w:val="000000"/>
          <w:sz w:val="28"/>
          <w:szCs w:val="28"/>
        </w:rPr>
        <w:t xml:space="preserve">Исполнительный комитет </w:t>
      </w:r>
      <w:r w:rsidR="0029117C">
        <w:rPr>
          <w:color w:val="000000"/>
          <w:sz w:val="28"/>
          <w:szCs w:val="28"/>
        </w:rPr>
        <w:t>Малоцильнинского</w:t>
      </w:r>
      <w:r>
        <w:rPr>
          <w:color w:val="000000"/>
          <w:sz w:val="28"/>
          <w:szCs w:val="28"/>
        </w:rPr>
        <w:t xml:space="preserve"> сельского поселения ПОСТАНОВЛЯЕТ:</w:t>
      </w:r>
    </w:p>
    <w:p w:rsidR="00194A48" w:rsidRDefault="00725B49">
      <w:pPr>
        <w:pStyle w:val="ae"/>
        <w:spacing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2026 год, согласно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приложению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194A48" w:rsidRDefault="00725B49">
      <w:pPr>
        <w:pStyle w:val="ae"/>
        <w:spacing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 Разместить настоящее постановление на официальном сайте Дрожжановского муниципального района в сети «Интернет» в разделе сельского поселения.</w:t>
      </w:r>
    </w:p>
    <w:p w:rsidR="00194A48" w:rsidRDefault="00725B49">
      <w:pPr>
        <w:pStyle w:val="ae"/>
        <w:spacing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 Настоящее постановление вступает в силу с 1 января 2026 года.</w:t>
      </w:r>
    </w:p>
    <w:p w:rsidR="00194A48" w:rsidRDefault="00194A48">
      <w:pPr>
        <w:pStyle w:val="ae"/>
        <w:spacing w:beforeAutospacing="0" w:after="0"/>
        <w:ind w:firstLine="709"/>
        <w:jc w:val="both"/>
        <w:rPr>
          <w:sz w:val="28"/>
          <w:szCs w:val="28"/>
        </w:rPr>
      </w:pPr>
    </w:p>
    <w:p w:rsidR="0029117C" w:rsidRDefault="0029117C">
      <w:pPr>
        <w:pStyle w:val="ae"/>
        <w:spacing w:beforeAutospacing="0" w:after="0"/>
        <w:ind w:firstLine="709"/>
        <w:jc w:val="both"/>
        <w:rPr>
          <w:sz w:val="28"/>
          <w:szCs w:val="28"/>
        </w:rPr>
      </w:pPr>
    </w:p>
    <w:p w:rsidR="0029117C" w:rsidRDefault="0029117C">
      <w:pPr>
        <w:pStyle w:val="ae"/>
        <w:spacing w:beforeAutospacing="0" w:after="0"/>
        <w:ind w:firstLine="709"/>
        <w:jc w:val="both"/>
        <w:rPr>
          <w:sz w:val="28"/>
          <w:szCs w:val="28"/>
        </w:rPr>
      </w:pPr>
    </w:p>
    <w:p w:rsidR="00194A48" w:rsidRDefault="00725B49" w:rsidP="0029117C">
      <w:pPr>
        <w:pStyle w:val="ae"/>
        <w:spacing w:beforeAutospacing="0" w:after="0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Глава </w:t>
      </w:r>
      <w:r w:rsidR="0029117C">
        <w:rPr>
          <w:sz w:val="28"/>
          <w:szCs w:val="28"/>
          <w:lang w:val="tt-RU"/>
        </w:rPr>
        <w:t>Малоцильнинского</w:t>
      </w:r>
    </w:p>
    <w:p w:rsidR="00194A48" w:rsidRDefault="00725B49">
      <w:pPr>
        <w:pStyle w:val="ae"/>
        <w:spacing w:beforeAutospacing="0" w:after="0"/>
        <w:jc w:val="both"/>
        <w:rPr>
          <w:sz w:val="28"/>
          <w:szCs w:val="28"/>
        </w:rPr>
        <w:sectPr w:rsidR="00194A48">
          <w:pgSz w:w="11906" w:h="16838"/>
          <w:pgMar w:top="567" w:right="1133" w:bottom="1276" w:left="1134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  <w:lang w:val="tt-RU"/>
        </w:rPr>
        <w:t>сел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 xml:space="preserve">ского поселения: </w:t>
      </w:r>
      <w:r>
        <w:rPr>
          <w:sz w:val="28"/>
          <w:szCs w:val="28"/>
        </w:rPr>
        <w:tab/>
        <w:t xml:space="preserve">           </w:t>
      </w:r>
      <w:r>
        <w:t xml:space="preserve"> </w:t>
      </w:r>
      <w:r>
        <w:rPr>
          <w:sz w:val="28"/>
          <w:szCs w:val="28"/>
        </w:rPr>
        <w:tab/>
        <w:t xml:space="preserve">                 </w:t>
      </w:r>
      <w:r w:rsidR="0029117C">
        <w:rPr>
          <w:sz w:val="28"/>
          <w:szCs w:val="28"/>
        </w:rPr>
        <w:t xml:space="preserve">        </w:t>
      </w:r>
      <w:proofErr w:type="spellStart"/>
      <w:r w:rsidR="0029117C">
        <w:rPr>
          <w:sz w:val="28"/>
          <w:szCs w:val="28"/>
        </w:rPr>
        <w:t>Г.Ш.Халитов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br w:type="page"/>
      </w:r>
    </w:p>
    <w:p w:rsidR="00194A48" w:rsidRDefault="00725B49">
      <w:pPr>
        <w:pStyle w:val="ae"/>
        <w:spacing w:beforeAutospacing="0" w:after="0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194A48" w:rsidRDefault="00725B49">
      <w:pPr>
        <w:pStyle w:val="ae"/>
        <w:spacing w:beforeAutospacing="0" w:after="0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194A48" w:rsidRDefault="00725B49">
      <w:pPr>
        <w:pStyle w:val="ae"/>
        <w:spacing w:beforeAutospacing="0" w:after="0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r w:rsidR="0029117C">
        <w:rPr>
          <w:color w:val="000000"/>
          <w:sz w:val="28"/>
          <w:szCs w:val="28"/>
        </w:rPr>
        <w:t>Малоцильнинского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194A48" w:rsidRDefault="00725B49">
      <w:pPr>
        <w:pStyle w:val="ae"/>
        <w:spacing w:beforeAutospacing="0" w:after="0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  <w:lang w:val="tt-RU"/>
        </w:rPr>
        <w:t xml:space="preserve">10.11.2025 </w:t>
      </w:r>
      <w:r w:rsidR="0029117C">
        <w:rPr>
          <w:color w:val="000000"/>
          <w:sz w:val="28"/>
          <w:szCs w:val="28"/>
        </w:rPr>
        <w:t>№11</w:t>
      </w:r>
    </w:p>
    <w:p w:rsidR="00194A48" w:rsidRDefault="00194A48">
      <w:pPr>
        <w:pStyle w:val="ae"/>
        <w:spacing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94A48" w:rsidRDefault="00725B49">
      <w:pPr>
        <w:pStyle w:val="ae"/>
        <w:spacing w:beforeAutospacing="0"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:rsidR="00194A48" w:rsidRDefault="00725B49">
      <w:pPr>
        <w:pStyle w:val="ae"/>
        <w:spacing w:beforeAutospacing="0"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194A48" w:rsidRDefault="00725B49">
      <w:pPr>
        <w:pStyle w:val="ae"/>
        <w:spacing w:beforeAutospacing="0" w:after="0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 сфере благоустройства на 2026 год</w:t>
      </w:r>
    </w:p>
    <w:p w:rsidR="00194A48" w:rsidRDefault="00194A48">
      <w:pPr>
        <w:pStyle w:val="ae"/>
        <w:spacing w:beforeAutospacing="0" w:after="0"/>
        <w:ind w:firstLine="709"/>
        <w:rPr>
          <w:sz w:val="28"/>
          <w:szCs w:val="28"/>
        </w:rPr>
      </w:pPr>
    </w:p>
    <w:tbl>
      <w:tblPr>
        <w:tblW w:w="1509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2995"/>
        <w:gridCol w:w="1036"/>
        <w:gridCol w:w="1579"/>
        <w:gridCol w:w="917"/>
        <w:gridCol w:w="2723"/>
        <w:gridCol w:w="5356"/>
      </w:tblGrid>
      <w:tr w:rsidR="00194A48"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I. А</w:t>
            </w:r>
            <w:r>
              <w:rPr>
                <w:b/>
                <w:bCs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194A48"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105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194A48" w:rsidRDefault="00725B49">
            <w:pPr>
              <w:pStyle w:val="sdfootnote1"/>
              <w:spacing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Характеристика значения</w:t>
            </w:r>
          </w:p>
        </w:tc>
      </w:tr>
      <w:tr w:rsidR="00194A48"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</w:rPr>
              <w:t xml:space="preserve">нализ текущего состояния осуществления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5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Программа профилактики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рисков причинения вреда (ущерба) охраняемым законом ценностям по муниципальному контролю в сфере благоустройства на </w:t>
            </w:r>
            <w:r>
              <w:rPr>
                <w:color w:val="FF0000"/>
                <w:sz w:val="28"/>
                <w:szCs w:val="28"/>
                <w:shd w:val="clear" w:color="auto" w:fill="FFFFFF"/>
              </w:rPr>
              <w:t xml:space="preserve">2026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год</w:t>
            </w:r>
            <w:r>
              <w:rPr>
                <w:sz w:val="28"/>
                <w:szCs w:val="28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поселения, разработана в целях организации осуществления Исполнительным комитетом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Республики Татарстан,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поселения.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Программа распространяет свое действие на муниципальный контроль за </w:t>
            </w:r>
            <w:r>
              <w:rPr>
                <w:sz w:val="28"/>
                <w:szCs w:val="28"/>
              </w:rPr>
              <w:lastRenderedPageBreak/>
              <w:t xml:space="preserve">соблюдением Правил благоустройства территории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поселения. 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Уполномоченным органом по осуществлению муниципального контроля в сфере благоустройства является Исполнительный комитет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поселения. 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Субъектами профилактических мероприятий в рамках Программы являются граждане и организации, деятельность, действия или </w:t>
            </w:r>
            <w:proofErr w:type="gramStart"/>
            <w:r>
              <w:rPr>
                <w:sz w:val="28"/>
                <w:szCs w:val="28"/>
              </w:rPr>
              <w:t>результаты деятельности</w:t>
            </w:r>
            <w:proofErr w:type="gramEnd"/>
            <w:r>
              <w:rPr>
                <w:sz w:val="28"/>
                <w:szCs w:val="28"/>
              </w:rPr>
              <w:t xml:space="preserve">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Кодексом Республики Татарстан об административной ответственности;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Правилами благоустройства территории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поселения, утвержденными решением Совета </w:t>
            </w:r>
            <w:r w:rsidR="0029117C">
              <w:rPr>
                <w:sz w:val="28"/>
                <w:szCs w:val="28"/>
              </w:rPr>
              <w:t>Малоцильнинского</w:t>
            </w:r>
            <w:r w:rsidR="00A73CE1">
              <w:rPr>
                <w:sz w:val="28"/>
                <w:szCs w:val="28"/>
              </w:rPr>
              <w:t xml:space="preserve"> сельского </w:t>
            </w:r>
            <w:proofErr w:type="gramStart"/>
            <w:r w:rsidR="00A73CE1">
              <w:rPr>
                <w:sz w:val="28"/>
                <w:szCs w:val="28"/>
              </w:rPr>
              <w:t>поселения  от</w:t>
            </w:r>
            <w:proofErr w:type="gramEnd"/>
            <w:r w:rsidR="00A73CE1">
              <w:rPr>
                <w:sz w:val="28"/>
                <w:szCs w:val="28"/>
              </w:rPr>
              <w:t xml:space="preserve"> 27</w:t>
            </w:r>
            <w:r>
              <w:rPr>
                <w:sz w:val="28"/>
                <w:szCs w:val="28"/>
              </w:rPr>
              <w:t>.0</w:t>
            </w:r>
            <w:r w:rsidR="00A73CE1">
              <w:rPr>
                <w:sz w:val="28"/>
                <w:szCs w:val="28"/>
              </w:rPr>
              <w:t>7.2017 № 19/2</w:t>
            </w:r>
            <w:r>
              <w:rPr>
                <w:sz w:val="28"/>
                <w:szCs w:val="28"/>
              </w:rPr>
              <w:t xml:space="preserve"> (</w:t>
            </w:r>
            <w:r w:rsidRPr="0029117C">
              <w:rPr>
                <w:sz w:val="28"/>
                <w:szCs w:val="28"/>
              </w:rPr>
              <w:t>в ред</w:t>
            </w:r>
            <w:r w:rsidR="00A73CE1">
              <w:rPr>
                <w:sz w:val="28"/>
                <w:szCs w:val="28"/>
              </w:rPr>
              <w:t>акции от 22.03.2018 № 27/1; от 29.10.2021 №11/1; 07.04.2022 №17/1; от 03.10.2022 №21/3, от 29.08.2022 №20/2, от 13.03.2025 №48</w:t>
            </w:r>
            <w:bookmarkStart w:id="0" w:name="_GoBack"/>
            <w:bookmarkEnd w:id="0"/>
            <w:r w:rsidRPr="0029117C">
              <w:rPr>
                <w:sz w:val="28"/>
                <w:szCs w:val="28"/>
              </w:rPr>
              <w:t>/1).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Плановых проверок в отношении граждан и организаций в </w:t>
            </w:r>
            <w:r w:rsidRPr="0029117C">
              <w:rPr>
                <w:sz w:val="28"/>
                <w:szCs w:val="28"/>
              </w:rPr>
              <w:t>2025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предупреждения нарушений обязательных требований, требований, </w:t>
            </w:r>
            <w:r>
              <w:rPr>
                <w:sz w:val="28"/>
                <w:szCs w:val="28"/>
              </w:rPr>
              <w:lastRenderedPageBreak/>
              <w:t xml:space="preserve">установленных муниципальными правовыми актами, устранения причин, факторов и условий, способствующих нарушениям указанных требований, на странице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 официального сайта Дрожжановского муниципального района размещены Правила благоустройства территории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поселения. 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 и создание неблагоприятной среды проживания и жизнедеятельности в нем населения. </w:t>
            </w:r>
          </w:p>
        </w:tc>
      </w:tr>
      <w:tr w:rsidR="00194A48"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текущего развития профилактической деятельности Исполнительного комитета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05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194A48" w:rsidRDefault="00725B49">
            <w:pPr>
              <w:pStyle w:val="sdfootnote1"/>
              <w:spacing w:beforeAutospacing="0"/>
              <w:ind w:left="0"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сельского поселения</w:t>
            </w:r>
            <w:proofErr w:type="gramEnd"/>
            <w:r>
              <w:rPr>
                <w:sz w:val="28"/>
                <w:szCs w:val="28"/>
              </w:rPr>
              <w:t xml:space="preserve"> осуществляется:</w:t>
            </w:r>
          </w:p>
          <w:p w:rsidR="00194A48" w:rsidRDefault="00725B49">
            <w:pPr>
              <w:pStyle w:val="sdfootnote1"/>
              <w:spacing w:beforeAutospacing="0"/>
              <w:ind w:left="0"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поселения, посредством официального сайта Дрожжановского муниципального района, публикации в периодических изданиях, социальных сетей;</w:t>
            </w:r>
          </w:p>
          <w:p w:rsidR="00194A48" w:rsidRDefault="00725B49">
            <w:pPr>
              <w:pStyle w:val="sdfootnote1"/>
              <w:spacing w:beforeAutospacing="0"/>
              <w:ind w:left="0"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sz w:val="28"/>
                <w:szCs w:val="28"/>
              </w:rPr>
              <w:t xml:space="preserve"> сельского поселения;</w:t>
            </w:r>
          </w:p>
          <w:p w:rsidR="00194A48" w:rsidRDefault="00725B49">
            <w:pPr>
              <w:pStyle w:val="sdfootnote1"/>
              <w:spacing w:beforeAutospacing="0"/>
              <w:ind w:left="0"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выдача предупреждений. </w:t>
            </w:r>
          </w:p>
        </w:tc>
      </w:tr>
      <w:tr w:rsidR="00194A48"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194A48" w:rsidRDefault="00725B49">
            <w:pPr>
              <w:shd w:val="clear" w:color="auto" w:fill="FFFFFF"/>
              <w:ind w:firstLine="2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194A48" w:rsidRDefault="00725B49">
            <w:pPr>
              <w:shd w:val="clear" w:color="auto" w:fill="FFFFFF"/>
              <w:ind w:firstLine="2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194A48" w:rsidRDefault="00725B49">
            <w:pPr>
              <w:shd w:val="clear" w:color="auto" w:fill="FFFFFF"/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194A48" w:rsidRDefault="00725B49">
            <w:pPr>
              <w:shd w:val="clear" w:color="auto" w:fill="FFFFFF"/>
              <w:ind w:firstLine="291"/>
              <w:jc w:val="both"/>
              <w:rPr>
                <w:color w:val="304855"/>
                <w:sz w:val="28"/>
                <w:szCs w:val="28"/>
              </w:rPr>
            </w:pPr>
            <w:r>
              <w:rPr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194A48">
        <w:tc>
          <w:tcPr>
            <w:tcW w:w="1509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II. Ц</w:t>
            </w:r>
            <w:r>
              <w:rPr>
                <w:b/>
                <w:bCs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194A48"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105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194A48" w:rsidRDefault="00725B49">
            <w:pPr>
              <w:pStyle w:val="sdfootnote1"/>
              <w:spacing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194A48"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105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94A48"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0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реализации программы профилактики</w:t>
            </w:r>
          </w:p>
          <w:p w:rsidR="00194A48" w:rsidRDefault="00194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194A48" w:rsidRDefault="00725B49">
            <w:pPr>
              <w:ind w:firstLine="2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194A48" w:rsidRDefault="00725B49">
            <w:pPr>
              <w:ind w:firstLine="29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Исполнительным комитетом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194A48" w:rsidRDefault="00194A48">
            <w:pPr>
              <w:ind w:firstLine="29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94A48" w:rsidRDefault="00194A48">
            <w:pPr>
              <w:ind w:firstLine="291"/>
              <w:jc w:val="both"/>
              <w:rPr>
                <w:sz w:val="28"/>
                <w:szCs w:val="28"/>
              </w:rPr>
            </w:pPr>
          </w:p>
        </w:tc>
      </w:tr>
      <w:tr w:rsidR="00194A48">
        <w:tc>
          <w:tcPr>
            <w:tcW w:w="1509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194A48" w:rsidRDefault="00725B49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III. П</w:t>
            </w:r>
            <w:r>
              <w:rPr>
                <w:b/>
                <w:bCs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194A48"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527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Наименование мероприятия</w:t>
            </w:r>
          </w:p>
          <w:p w:rsidR="00194A48" w:rsidRDefault="00194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Срок (периодичность)</w:t>
            </w:r>
          </w:p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исполнения</w:t>
            </w:r>
          </w:p>
        </w:tc>
        <w:tc>
          <w:tcPr>
            <w:tcW w:w="5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Структурное подразделение и (или) должностные лица, ответственные за реализацию профилактического мероприятия</w:t>
            </w:r>
          </w:p>
        </w:tc>
      </w:tr>
      <w:tr w:rsidR="00194A48"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527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3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194A48" w:rsidRDefault="00725B49">
            <w:pPr>
              <w:pStyle w:val="sdfootnote1"/>
              <w:spacing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>Секретарь Исполнительного комитета _______ сельского поселения</w:t>
            </w:r>
          </w:p>
        </w:tc>
      </w:tr>
      <w:tr w:rsidR="00194A48">
        <w:tc>
          <w:tcPr>
            <w:tcW w:w="49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6527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3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194A48">
            <w:pPr>
              <w:jc w:val="center"/>
              <w:rPr>
                <w:sz w:val="28"/>
                <w:szCs w:val="28"/>
              </w:rPr>
            </w:pPr>
          </w:p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5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:rsidR="00194A48" w:rsidRDefault="00725B49">
            <w:pPr>
              <w:pStyle w:val="sdfootnote1"/>
              <w:spacing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Секретарь Исполнительного комитета </w:t>
            </w:r>
            <w:r w:rsidR="0029117C">
              <w:rPr>
                <w:sz w:val="28"/>
                <w:szCs w:val="28"/>
              </w:rPr>
              <w:t>Малоцильнинского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</w:p>
        </w:tc>
      </w:tr>
      <w:tr w:rsidR="00194A48">
        <w:tc>
          <w:tcPr>
            <w:tcW w:w="49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4A48" w:rsidRDefault="00194A48">
            <w:pPr>
              <w:rPr>
                <w:sz w:val="28"/>
                <w:szCs w:val="28"/>
              </w:rPr>
            </w:pPr>
          </w:p>
        </w:tc>
        <w:tc>
          <w:tcPr>
            <w:tcW w:w="6527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723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4A48" w:rsidRDefault="00194A48">
            <w:pPr>
              <w:rPr>
                <w:sz w:val="28"/>
                <w:szCs w:val="28"/>
              </w:rPr>
            </w:pPr>
          </w:p>
        </w:tc>
        <w:tc>
          <w:tcPr>
            <w:tcW w:w="5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4A48" w:rsidRDefault="00194A48">
            <w:pPr>
              <w:rPr>
                <w:sz w:val="28"/>
                <w:szCs w:val="28"/>
              </w:rPr>
            </w:pPr>
          </w:p>
        </w:tc>
      </w:tr>
      <w:tr w:rsidR="00194A48">
        <w:tc>
          <w:tcPr>
            <w:tcW w:w="49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4A48" w:rsidRDefault="00194A48">
            <w:pPr>
              <w:rPr>
                <w:sz w:val="28"/>
                <w:szCs w:val="28"/>
              </w:rPr>
            </w:pPr>
          </w:p>
        </w:tc>
        <w:tc>
          <w:tcPr>
            <w:tcW w:w="299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32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устной форме (</w:t>
            </w:r>
            <w:r>
              <w:rPr>
                <w:sz w:val="28"/>
                <w:szCs w:val="28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723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4A48" w:rsidRDefault="00194A48">
            <w:pPr>
              <w:rPr>
                <w:sz w:val="28"/>
                <w:szCs w:val="28"/>
              </w:rPr>
            </w:pPr>
          </w:p>
        </w:tc>
        <w:tc>
          <w:tcPr>
            <w:tcW w:w="5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4A48" w:rsidRDefault="00194A48">
            <w:pPr>
              <w:rPr>
                <w:sz w:val="28"/>
                <w:szCs w:val="28"/>
              </w:rPr>
            </w:pPr>
          </w:p>
        </w:tc>
      </w:tr>
      <w:tr w:rsidR="00194A48">
        <w:tc>
          <w:tcPr>
            <w:tcW w:w="49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4A48" w:rsidRDefault="00194A48">
            <w:pPr>
              <w:rPr>
                <w:sz w:val="28"/>
                <w:szCs w:val="28"/>
              </w:rPr>
            </w:pPr>
          </w:p>
        </w:tc>
        <w:tc>
          <w:tcPr>
            <w:tcW w:w="6527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723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4A48" w:rsidRDefault="00194A48">
            <w:pPr>
              <w:rPr>
                <w:sz w:val="28"/>
                <w:szCs w:val="28"/>
              </w:rPr>
            </w:pPr>
          </w:p>
        </w:tc>
        <w:tc>
          <w:tcPr>
            <w:tcW w:w="5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4A48" w:rsidRDefault="00194A48">
            <w:pPr>
              <w:rPr>
                <w:sz w:val="28"/>
                <w:szCs w:val="28"/>
              </w:rPr>
            </w:pPr>
          </w:p>
        </w:tc>
      </w:tr>
      <w:tr w:rsidR="00194A48">
        <w:tc>
          <w:tcPr>
            <w:tcW w:w="49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4A48" w:rsidRDefault="00194A48">
            <w:pPr>
              <w:rPr>
                <w:sz w:val="28"/>
                <w:szCs w:val="28"/>
              </w:rPr>
            </w:pPr>
          </w:p>
        </w:tc>
        <w:tc>
          <w:tcPr>
            <w:tcW w:w="6527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:rsidR="00194A48" w:rsidRDefault="00725B49">
            <w:pPr>
              <w:ind w:firstLine="3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194A48" w:rsidRDefault="00725B49">
            <w:pPr>
              <w:ind w:firstLine="3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194A48" w:rsidRDefault="00725B49">
            <w:pPr>
              <w:ind w:firstLine="3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3. Характеристика мер профилактики рисков причинения вреда (ущерба) охраняемым законом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ценностям.</w:t>
            </w:r>
          </w:p>
          <w:p w:rsidR="00194A48" w:rsidRDefault="00725B49">
            <w:pPr>
              <w:ind w:firstLine="3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194A48" w:rsidRDefault="00725B49">
            <w:pPr>
              <w:ind w:firstLine="3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5. Разъяснение порядка обжалования решений Исполнительного комитета, действий (бездействия) ее должностных лиц в сфере муниципального контроля.</w:t>
            </w:r>
          </w:p>
          <w:p w:rsidR="00194A48" w:rsidRDefault="00725B49">
            <w:pPr>
              <w:ind w:firstLine="3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2723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4A48" w:rsidRDefault="00194A48">
            <w:pPr>
              <w:rPr>
                <w:sz w:val="28"/>
                <w:szCs w:val="28"/>
              </w:rPr>
            </w:pPr>
          </w:p>
        </w:tc>
        <w:tc>
          <w:tcPr>
            <w:tcW w:w="5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94A48" w:rsidRDefault="00194A48">
            <w:pPr>
              <w:rPr>
                <w:sz w:val="28"/>
                <w:szCs w:val="28"/>
              </w:rPr>
            </w:pPr>
          </w:p>
        </w:tc>
      </w:tr>
      <w:tr w:rsidR="00194A48">
        <w:tc>
          <w:tcPr>
            <w:tcW w:w="1509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194A48" w:rsidRDefault="00725B49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IV. П</w:t>
            </w:r>
            <w:r>
              <w:rPr>
                <w:b/>
                <w:bCs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194A48"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10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194A48" w:rsidRDefault="00725B4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899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194A48" w:rsidRDefault="00725B49">
            <w:pPr>
              <w:pStyle w:val="sdfootnote1"/>
              <w:spacing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194A48">
        <w:tc>
          <w:tcPr>
            <w:tcW w:w="49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194A48" w:rsidRDefault="00725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5610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 w:rsidR="00194A48" w:rsidRDefault="00725B4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899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:rsidR="00194A48" w:rsidRDefault="00725B49">
            <w:pPr>
              <w:ind w:firstLine="27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194A48" w:rsidRDefault="00725B49">
            <w:pPr>
              <w:ind w:firstLine="27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194A48" w:rsidRDefault="00725B49">
            <w:pPr>
              <w:ind w:firstLine="2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3. Соблюдение порядка и сроков консультирования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194A48" w:rsidRDefault="00725B49">
            <w:pPr>
              <w:ind w:firstLine="27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194A48" w:rsidRDefault="00194A48">
      <w:pPr>
        <w:tabs>
          <w:tab w:val="left" w:pos="7575"/>
        </w:tabs>
        <w:rPr>
          <w:sz w:val="28"/>
          <w:szCs w:val="28"/>
        </w:rPr>
      </w:pPr>
    </w:p>
    <w:sectPr w:rsidR="00194A48">
      <w:pgSz w:w="16838" w:h="11906" w:orient="landscape"/>
      <w:pgMar w:top="1134" w:right="962" w:bottom="709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48"/>
    <w:rsid w:val="000945AE"/>
    <w:rsid w:val="00194A48"/>
    <w:rsid w:val="0029117C"/>
    <w:rsid w:val="00725B49"/>
    <w:rsid w:val="00A7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CB6D"/>
  <w15:docId w15:val="{96D9BF3B-CC0F-4B94-A1DB-B3135F6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qFormat/>
    <w:rsid w:val="00AB007D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x-phmenubutton">
    <w:name w:val="x-ph__menu__button"/>
    <w:basedOn w:val="a0"/>
    <w:qFormat/>
    <w:rsid w:val="00E638DB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6655BF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ConsPlusNormal">
    <w:name w:val="ConsPlusNormal"/>
    <w:qFormat/>
    <w:rsid w:val="006655BF"/>
    <w:pPr>
      <w:ind w:firstLine="720"/>
      <w:textAlignment w:val="baseline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ad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Standard"/>
    <w:link w:val="a4"/>
    <w:rsid w:val="00AB007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AB007D"/>
    <w:pPr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paragraph" w:customStyle="1" w:styleId="ConsPlusCell">
    <w:name w:val="ConsPlusCell"/>
    <w:qFormat/>
    <w:rsid w:val="00AB007D"/>
    <w:pPr>
      <w:textAlignment w:val="baseline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  <w:style w:type="paragraph" w:styleId="a7">
    <w:name w:val="Balloon Text"/>
    <w:basedOn w:val="a"/>
    <w:link w:val="a6"/>
    <w:uiPriority w:val="99"/>
    <w:semiHidden/>
    <w:unhideWhenUsed/>
    <w:qFormat/>
    <w:rsid w:val="0071593B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qFormat/>
    <w:rsid w:val="0078575C"/>
    <w:pPr>
      <w:spacing w:beforeAutospacing="1" w:after="119"/>
    </w:pPr>
  </w:style>
  <w:style w:type="paragraph" w:customStyle="1" w:styleId="sdfootnote1">
    <w:name w:val="sdfootnote1"/>
    <w:basedOn w:val="a"/>
    <w:qFormat/>
    <w:rsid w:val="0078575C"/>
    <w:pPr>
      <w:spacing w:beforeAutospacing="1"/>
      <w:ind w:left="340" w:hanging="340"/>
    </w:pPr>
    <w:rPr>
      <w:sz w:val="20"/>
      <w:szCs w:val="20"/>
    </w:r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1742</Words>
  <Characters>9936</Characters>
  <Application>Microsoft Office Word</Application>
  <DocSecurity>0</DocSecurity>
  <Lines>82</Lines>
  <Paragraphs>23</Paragraphs>
  <ScaleCrop>false</ScaleCrop>
  <Company>RePack by SPecialiST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Курушина Наталья Анатольевна</dc:creator>
  <dc:description/>
  <cp:lastModifiedBy>USER</cp:lastModifiedBy>
  <cp:revision>18</cp:revision>
  <cp:lastPrinted>2025-11-12T05:25:00Z</cp:lastPrinted>
  <dcterms:created xsi:type="dcterms:W3CDTF">2025-11-10T11:28:00Z</dcterms:created>
  <dcterms:modified xsi:type="dcterms:W3CDTF">2025-11-27T12:33:00Z</dcterms:modified>
  <dc:language>ru-RU</dc:language>
</cp:coreProperties>
</file>